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CC" w:rsidRPr="00C90014" w:rsidRDefault="005246F9" w:rsidP="00C90014">
      <w:pPr>
        <w:widowControl w:val="0"/>
        <w:ind w:right="-2"/>
        <w:jc w:val="center"/>
        <w:rPr>
          <w:rFonts w:ascii="Arial" w:hAnsi="Arial" w:cs="Arial"/>
          <w:color w:val="000000"/>
          <w:sz w:val="24"/>
          <w:szCs w:val="24"/>
        </w:rPr>
      </w:pPr>
      <w:r w:rsidRPr="00C90014">
        <w:rPr>
          <w:rFonts w:ascii="Arial" w:hAnsi="Arial" w:cs="Arial"/>
          <w:noProof/>
          <w:color w:val="000000"/>
          <w:sz w:val="24"/>
          <w:szCs w:val="24"/>
        </w:rPr>
        <w:drawing>
          <wp:inline distT="0" distB="0" distL="0" distR="0">
            <wp:extent cx="685800" cy="847725"/>
            <wp:effectExtent l="0" t="0" r="0" b="9525"/>
            <wp:docPr id="1" name="Рисунок 1" descr="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যீ"/>
                    <pic:cNvPicPr>
                      <a:picLocks noChangeAspect="1" noChangeArrowheads="1"/>
                    </pic:cNvPicPr>
                  </pic:nvPicPr>
                  <pic:blipFill>
                    <a:blip r:embed="rId8" cstate="print">
                      <a:lum bright="-76000" contrast="76000"/>
                      <a:grayscl/>
                      <a:biLevel thresh="50000"/>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CD03CC" w:rsidRPr="00C90014" w:rsidRDefault="00CD03CC" w:rsidP="00C90014">
      <w:pPr>
        <w:widowControl w:val="0"/>
        <w:ind w:right="140" w:firstLine="709"/>
        <w:jc w:val="center"/>
        <w:rPr>
          <w:rFonts w:ascii="Arial" w:hAnsi="Arial" w:cs="Arial"/>
          <w:color w:val="000000"/>
          <w:sz w:val="24"/>
          <w:szCs w:val="24"/>
        </w:rPr>
      </w:pPr>
    </w:p>
    <w:p w:rsidR="00CD03CC" w:rsidRPr="00C90014" w:rsidRDefault="00CD03CC" w:rsidP="00C90014">
      <w:pPr>
        <w:widowControl w:val="0"/>
        <w:tabs>
          <w:tab w:val="left" w:pos="3686"/>
        </w:tabs>
        <w:jc w:val="center"/>
        <w:rPr>
          <w:rFonts w:ascii="Arial" w:hAnsi="Arial" w:cs="Arial"/>
          <w:b/>
          <w:color w:val="000000"/>
          <w:sz w:val="24"/>
          <w:szCs w:val="24"/>
        </w:rPr>
      </w:pPr>
      <w:r w:rsidRPr="00C90014">
        <w:rPr>
          <w:rFonts w:ascii="Arial" w:hAnsi="Arial" w:cs="Arial"/>
          <w:b/>
          <w:color w:val="000000"/>
          <w:sz w:val="24"/>
          <w:szCs w:val="24"/>
        </w:rPr>
        <w:t xml:space="preserve">СОБРАНИЕ </w:t>
      </w:r>
    </w:p>
    <w:p w:rsidR="00CD03CC" w:rsidRPr="00C90014" w:rsidRDefault="00CD03CC" w:rsidP="00C90014">
      <w:pPr>
        <w:widowControl w:val="0"/>
        <w:tabs>
          <w:tab w:val="left" w:pos="3686"/>
        </w:tabs>
        <w:jc w:val="center"/>
        <w:rPr>
          <w:rFonts w:ascii="Arial" w:hAnsi="Arial" w:cs="Arial"/>
          <w:b/>
          <w:color w:val="000000"/>
          <w:sz w:val="24"/>
          <w:szCs w:val="24"/>
        </w:rPr>
      </w:pPr>
      <w:r w:rsidRPr="00C90014">
        <w:rPr>
          <w:rFonts w:ascii="Arial" w:hAnsi="Arial" w:cs="Arial"/>
          <w:b/>
          <w:color w:val="000000"/>
          <w:sz w:val="24"/>
          <w:szCs w:val="24"/>
        </w:rPr>
        <w:t>КУРИЛЬСКОГО МУНИЦИПАЛЬНОГО ОКРУГА</w:t>
      </w:r>
    </w:p>
    <w:p w:rsidR="00CD03CC" w:rsidRPr="00C90014" w:rsidRDefault="00CD03CC" w:rsidP="00C90014">
      <w:pPr>
        <w:widowControl w:val="0"/>
        <w:tabs>
          <w:tab w:val="left" w:pos="3686"/>
        </w:tabs>
        <w:jc w:val="center"/>
        <w:rPr>
          <w:rFonts w:ascii="Arial" w:hAnsi="Arial" w:cs="Arial"/>
          <w:b/>
          <w:color w:val="000000"/>
          <w:sz w:val="24"/>
          <w:szCs w:val="24"/>
        </w:rPr>
      </w:pPr>
      <w:r w:rsidRPr="00C90014">
        <w:rPr>
          <w:rFonts w:ascii="Arial" w:hAnsi="Arial" w:cs="Arial"/>
          <w:b/>
          <w:color w:val="000000"/>
          <w:sz w:val="24"/>
          <w:szCs w:val="24"/>
        </w:rPr>
        <w:t>САХАЛИНСКОЙ ОБЛАСТИ</w:t>
      </w:r>
    </w:p>
    <w:p w:rsidR="00CD03CC" w:rsidRPr="00C90014" w:rsidRDefault="00CD03CC" w:rsidP="00C90014">
      <w:pPr>
        <w:widowControl w:val="0"/>
        <w:pBdr>
          <w:bottom w:val="single" w:sz="12" w:space="1" w:color="auto"/>
        </w:pBdr>
        <w:tabs>
          <w:tab w:val="left" w:pos="3686"/>
        </w:tabs>
        <w:ind w:firstLine="709"/>
        <w:jc w:val="center"/>
        <w:rPr>
          <w:rFonts w:ascii="Arial" w:hAnsi="Arial" w:cs="Arial"/>
          <w:b/>
          <w:color w:val="000000"/>
          <w:sz w:val="24"/>
          <w:szCs w:val="24"/>
        </w:rPr>
      </w:pPr>
    </w:p>
    <w:p w:rsidR="00CD03CC" w:rsidRPr="00C90014" w:rsidRDefault="00CD03CC" w:rsidP="00C90014">
      <w:pPr>
        <w:widowControl w:val="0"/>
        <w:tabs>
          <w:tab w:val="left" w:pos="3686"/>
        </w:tabs>
        <w:jc w:val="center"/>
        <w:rPr>
          <w:rFonts w:ascii="Arial" w:hAnsi="Arial" w:cs="Arial"/>
          <w:color w:val="000000"/>
          <w:sz w:val="24"/>
          <w:szCs w:val="24"/>
        </w:rPr>
      </w:pPr>
      <w:r w:rsidRPr="00C90014">
        <w:rPr>
          <w:rFonts w:ascii="Arial" w:hAnsi="Arial" w:cs="Arial"/>
          <w:color w:val="000000"/>
          <w:sz w:val="24"/>
          <w:szCs w:val="24"/>
        </w:rPr>
        <w:t>г. Курильск</w:t>
      </w:r>
    </w:p>
    <w:p w:rsidR="00CD03CC" w:rsidRPr="00C90014" w:rsidRDefault="00CD03CC" w:rsidP="00C90014">
      <w:pPr>
        <w:widowControl w:val="0"/>
        <w:tabs>
          <w:tab w:val="left" w:pos="3686"/>
        </w:tabs>
        <w:ind w:firstLine="709"/>
        <w:jc w:val="center"/>
        <w:rPr>
          <w:rFonts w:ascii="Arial" w:hAnsi="Arial" w:cs="Arial"/>
          <w:color w:val="000000"/>
          <w:sz w:val="24"/>
          <w:szCs w:val="24"/>
        </w:rPr>
      </w:pPr>
    </w:p>
    <w:p w:rsidR="00CD03CC" w:rsidRPr="00C90014" w:rsidRDefault="009B321E" w:rsidP="00C90014">
      <w:pPr>
        <w:pStyle w:val="2"/>
        <w:widowControl w:val="0"/>
        <w:tabs>
          <w:tab w:val="clear" w:pos="3686"/>
          <w:tab w:val="left" w:pos="0"/>
        </w:tabs>
        <w:rPr>
          <w:rFonts w:ascii="Arial" w:hAnsi="Arial" w:cs="Arial"/>
          <w:bCs/>
          <w:color w:val="000000"/>
          <w:szCs w:val="24"/>
        </w:rPr>
      </w:pPr>
      <w:r w:rsidRPr="00C90014">
        <w:rPr>
          <w:rFonts w:ascii="Arial" w:hAnsi="Arial" w:cs="Arial"/>
          <w:bCs/>
          <w:color w:val="000000"/>
          <w:szCs w:val="24"/>
        </w:rPr>
        <w:t xml:space="preserve">СОРОК </w:t>
      </w:r>
      <w:r w:rsidR="0003346D" w:rsidRPr="00C90014">
        <w:rPr>
          <w:rFonts w:ascii="Arial" w:hAnsi="Arial" w:cs="Arial"/>
          <w:bCs/>
          <w:color w:val="000000"/>
          <w:szCs w:val="24"/>
        </w:rPr>
        <w:t>ШЕСТАЯ</w:t>
      </w:r>
      <w:r w:rsidR="00D54034" w:rsidRPr="00C90014">
        <w:rPr>
          <w:rFonts w:ascii="Arial" w:hAnsi="Arial" w:cs="Arial"/>
          <w:bCs/>
          <w:color w:val="000000"/>
          <w:szCs w:val="24"/>
        </w:rPr>
        <w:t xml:space="preserve"> (ВНЕОЧЕРЕДНАЯ)</w:t>
      </w:r>
      <w:r w:rsidR="00CD03CC" w:rsidRPr="00C90014">
        <w:rPr>
          <w:rFonts w:ascii="Arial" w:hAnsi="Arial" w:cs="Arial"/>
          <w:bCs/>
          <w:color w:val="000000"/>
          <w:szCs w:val="24"/>
        </w:rPr>
        <w:t xml:space="preserve"> СЕССИЯ</w:t>
      </w:r>
    </w:p>
    <w:p w:rsidR="00CD03CC" w:rsidRPr="00C90014" w:rsidRDefault="00CD03CC" w:rsidP="00C90014">
      <w:pPr>
        <w:widowControl w:val="0"/>
        <w:tabs>
          <w:tab w:val="left" w:pos="3686"/>
        </w:tabs>
        <w:jc w:val="center"/>
        <w:rPr>
          <w:rFonts w:ascii="Arial" w:hAnsi="Arial" w:cs="Arial"/>
          <w:b/>
          <w:bCs/>
          <w:color w:val="000000"/>
          <w:sz w:val="24"/>
          <w:szCs w:val="24"/>
        </w:rPr>
      </w:pPr>
      <w:r w:rsidRPr="00C90014">
        <w:rPr>
          <w:rFonts w:ascii="Arial" w:hAnsi="Arial" w:cs="Arial"/>
          <w:b/>
          <w:bCs/>
          <w:color w:val="000000"/>
          <w:sz w:val="24"/>
          <w:szCs w:val="24"/>
        </w:rPr>
        <w:t>ВОСЬМОГО СОЗЫВА</w:t>
      </w:r>
    </w:p>
    <w:p w:rsidR="00CD03CC" w:rsidRPr="00C90014" w:rsidRDefault="00CD03CC" w:rsidP="00C90014">
      <w:pPr>
        <w:pStyle w:val="1"/>
        <w:widowControl w:val="0"/>
        <w:tabs>
          <w:tab w:val="left" w:pos="5640"/>
          <w:tab w:val="left" w:pos="6000"/>
        </w:tabs>
        <w:spacing w:after="480"/>
        <w:jc w:val="center"/>
        <w:rPr>
          <w:rFonts w:ascii="Arial" w:hAnsi="Arial" w:cs="Arial"/>
          <w:bCs/>
          <w:color w:val="000000"/>
          <w:sz w:val="24"/>
          <w:szCs w:val="24"/>
        </w:rPr>
      </w:pPr>
      <w:r w:rsidRPr="00C90014">
        <w:rPr>
          <w:rFonts w:ascii="Arial" w:hAnsi="Arial" w:cs="Arial"/>
          <w:bCs/>
          <w:color w:val="000000"/>
          <w:sz w:val="24"/>
          <w:szCs w:val="24"/>
        </w:rPr>
        <w:t xml:space="preserve">РЕШЕНИЕ № </w:t>
      </w:r>
      <w:r w:rsidR="00FB0990" w:rsidRPr="00C90014">
        <w:rPr>
          <w:rFonts w:ascii="Arial" w:hAnsi="Arial" w:cs="Arial"/>
          <w:bCs/>
          <w:color w:val="000000"/>
          <w:sz w:val="24"/>
          <w:szCs w:val="24"/>
        </w:rPr>
        <w:t>10</w:t>
      </w:r>
    </w:p>
    <w:p w:rsidR="00CC5C52" w:rsidRPr="00C90014" w:rsidRDefault="00CD03CC" w:rsidP="00C90014">
      <w:pPr>
        <w:widowControl w:val="0"/>
        <w:tabs>
          <w:tab w:val="left" w:pos="3686"/>
        </w:tabs>
        <w:spacing w:after="240"/>
        <w:jc w:val="both"/>
        <w:rPr>
          <w:rFonts w:ascii="Arial" w:hAnsi="Arial" w:cs="Arial"/>
          <w:color w:val="000000"/>
          <w:sz w:val="24"/>
          <w:szCs w:val="24"/>
        </w:rPr>
      </w:pPr>
      <w:r w:rsidRPr="00C90014">
        <w:rPr>
          <w:rFonts w:ascii="Arial" w:hAnsi="Arial" w:cs="Arial"/>
          <w:bCs/>
          <w:color w:val="000000"/>
          <w:sz w:val="24"/>
          <w:szCs w:val="24"/>
        </w:rPr>
        <w:t xml:space="preserve">от </w:t>
      </w:r>
      <w:r w:rsidR="00FB0990" w:rsidRPr="00C90014">
        <w:rPr>
          <w:rFonts w:ascii="Arial" w:hAnsi="Arial" w:cs="Arial"/>
          <w:bCs/>
          <w:color w:val="000000"/>
          <w:sz w:val="24"/>
          <w:szCs w:val="24"/>
        </w:rPr>
        <w:t>2</w:t>
      </w:r>
      <w:r w:rsidR="00780CE0" w:rsidRPr="00C90014">
        <w:rPr>
          <w:rFonts w:ascii="Arial" w:hAnsi="Arial" w:cs="Arial"/>
          <w:bCs/>
          <w:color w:val="000000"/>
          <w:sz w:val="24"/>
          <w:szCs w:val="24"/>
        </w:rPr>
        <w:t xml:space="preserve"> </w:t>
      </w:r>
      <w:r w:rsidR="0003346D" w:rsidRPr="00C90014">
        <w:rPr>
          <w:rFonts w:ascii="Arial" w:hAnsi="Arial" w:cs="Arial"/>
          <w:bCs/>
          <w:color w:val="000000"/>
          <w:sz w:val="24"/>
          <w:szCs w:val="24"/>
        </w:rPr>
        <w:t>марта</w:t>
      </w:r>
      <w:r w:rsidRPr="00C90014">
        <w:rPr>
          <w:rFonts w:ascii="Arial" w:hAnsi="Arial" w:cs="Arial"/>
          <w:bCs/>
          <w:color w:val="000000"/>
          <w:sz w:val="24"/>
          <w:szCs w:val="24"/>
        </w:rPr>
        <w:t xml:space="preserve"> 202</w:t>
      </w:r>
      <w:r w:rsidR="0003346D" w:rsidRPr="00C90014">
        <w:rPr>
          <w:rFonts w:ascii="Arial" w:hAnsi="Arial" w:cs="Arial"/>
          <w:bCs/>
          <w:color w:val="000000"/>
          <w:sz w:val="24"/>
          <w:szCs w:val="24"/>
        </w:rPr>
        <w:t>6</w:t>
      </w:r>
      <w:r w:rsidRPr="00C90014">
        <w:rPr>
          <w:rFonts w:ascii="Arial" w:hAnsi="Arial" w:cs="Arial"/>
          <w:bCs/>
          <w:color w:val="000000"/>
          <w:sz w:val="24"/>
          <w:szCs w:val="24"/>
        </w:rPr>
        <w:t xml:space="preserve"> года</w:t>
      </w:r>
    </w:p>
    <w:p w:rsidR="00AC4D2F" w:rsidRPr="00C90014" w:rsidRDefault="00AC4D2F" w:rsidP="00C90014">
      <w:pPr>
        <w:widowControl w:val="0"/>
        <w:autoSpaceDE w:val="0"/>
        <w:autoSpaceDN w:val="0"/>
        <w:adjustRightInd w:val="0"/>
        <w:ind w:left="5664"/>
        <w:jc w:val="both"/>
        <w:rPr>
          <w:rFonts w:ascii="Arial" w:hAnsi="Arial" w:cs="Arial"/>
          <w:color w:val="000000"/>
          <w:sz w:val="24"/>
          <w:szCs w:val="24"/>
        </w:rPr>
      </w:pPr>
    </w:p>
    <w:p w:rsidR="00FB0990" w:rsidRPr="00C90014" w:rsidRDefault="00FB0990" w:rsidP="00C90014">
      <w:pPr>
        <w:widowControl w:val="0"/>
        <w:autoSpaceDE w:val="0"/>
        <w:autoSpaceDN w:val="0"/>
        <w:adjustRightInd w:val="0"/>
        <w:jc w:val="both"/>
        <w:rPr>
          <w:rFonts w:ascii="Arial" w:hAnsi="Arial" w:cs="Arial"/>
          <w:color w:val="000000"/>
          <w:sz w:val="24"/>
          <w:szCs w:val="24"/>
        </w:rPr>
      </w:pPr>
      <w:r w:rsidRPr="00C90014">
        <w:rPr>
          <w:rFonts w:ascii="Arial" w:hAnsi="Arial" w:cs="Arial"/>
          <w:color w:val="000000"/>
          <w:sz w:val="24"/>
          <w:szCs w:val="24"/>
        </w:rPr>
        <w:t>Об утверждении Порядка представления и заслушивания ежегодного отчета главы Курильского муниципального округа Сахалинской области о результатах своей деятельности и деятельности администрации Курильского муниципального округа Сахалинской области</w:t>
      </w:r>
    </w:p>
    <w:p w:rsidR="0003346D" w:rsidRPr="00C90014" w:rsidRDefault="0003346D" w:rsidP="00C90014">
      <w:pPr>
        <w:tabs>
          <w:tab w:val="left" w:pos="5245"/>
        </w:tabs>
        <w:autoSpaceDE w:val="0"/>
        <w:autoSpaceDN w:val="0"/>
        <w:adjustRightInd w:val="0"/>
        <w:ind w:left="5387"/>
        <w:jc w:val="both"/>
        <w:rPr>
          <w:rFonts w:ascii="Arial" w:hAnsi="Arial" w:cs="Arial"/>
          <w:color w:val="000000"/>
          <w:sz w:val="24"/>
          <w:szCs w:val="24"/>
        </w:rPr>
      </w:pPr>
    </w:p>
    <w:p w:rsidR="0003346D" w:rsidRPr="00C90014" w:rsidRDefault="00FB0990" w:rsidP="00C90014">
      <w:pPr>
        <w:autoSpaceDE w:val="0"/>
        <w:autoSpaceDN w:val="0"/>
        <w:adjustRightInd w:val="0"/>
        <w:spacing w:before="120"/>
        <w:ind w:firstLine="567"/>
        <w:jc w:val="both"/>
        <w:rPr>
          <w:rFonts w:ascii="Arial" w:hAnsi="Arial" w:cs="Arial"/>
          <w:sz w:val="24"/>
          <w:szCs w:val="24"/>
        </w:rPr>
      </w:pPr>
      <w:r w:rsidRPr="00C90014">
        <w:rPr>
          <w:rFonts w:ascii="Arial" w:hAnsi="Arial" w:cs="Arial"/>
          <w:sz w:val="24"/>
          <w:szCs w:val="24"/>
        </w:rPr>
        <w:t xml:space="preserve">В соответствии со статьями 16 и 19 Федерального закона от 20 марта 2025 года № 33-ФЗ «Об общих принципах организации местного самоуправления в единой системе публичной власти», руководствуясь статьями 30 и 37 Устава Курильского муниципального округа Сахалинской области </w:t>
      </w:r>
      <w:r w:rsidR="0003346D" w:rsidRPr="00C90014">
        <w:rPr>
          <w:rFonts w:ascii="Arial" w:hAnsi="Arial" w:cs="Arial"/>
          <w:b/>
          <w:color w:val="000000"/>
          <w:sz w:val="24"/>
          <w:szCs w:val="24"/>
        </w:rPr>
        <w:t>Собрание Курильского муниципального округа Сахалинской области</w:t>
      </w:r>
    </w:p>
    <w:p w:rsidR="0003346D" w:rsidRPr="00C90014" w:rsidRDefault="0003346D" w:rsidP="00C90014">
      <w:pPr>
        <w:widowControl w:val="0"/>
        <w:spacing w:before="120" w:after="120"/>
        <w:ind w:firstLine="567"/>
        <w:jc w:val="both"/>
        <w:rPr>
          <w:rFonts w:ascii="Arial" w:hAnsi="Arial" w:cs="Arial"/>
          <w:b/>
          <w:sz w:val="24"/>
          <w:szCs w:val="24"/>
        </w:rPr>
      </w:pPr>
      <w:r w:rsidRPr="00C90014">
        <w:rPr>
          <w:rFonts w:ascii="Arial" w:hAnsi="Arial" w:cs="Arial"/>
          <w:b/>
          <w:sz w:val="24"/>
          <w:szCs w:val="24"/>
        </w:rPr>
        <w:t>решило:</w:t>
      </w:r>
    </w:p>
    <w:p w:rsidR="00FB0990" w:rsidRPr="00C90014" w:rsidRDefault="00FB0990" w:rsidP="00C90014">
      <w:pPr>
        <w:widowControl w:val="0"/>
        <w:autoSpaceDE w:val="0"/>
        <w:autoSpaceDN w:val="0"/>
        <w:adjustRightInd w:val="0"/>
        <w:ind w:firstLine="567"/>
        <w:jc w:val="both"/>
        <w:rPr>
          <w:rFonts w:ascii="Arial" w:hAnsi="Arial" w:cs="Arial"/>
          <w:color w:val="000000"/>
          <w:sz w:val="24"/>
          <w:szCs w:val="24"/>
        </w:rPr>
      </w:pPr>
      <w:r w:rsidRPr="00C90014">
        <w:rPr>
          <w:rFonts w:ascii="Arial" w:hAnsi="Arial" w:cs="Arial"/>
          <w:sz w:val="24"/>
          <w:szCs w:val="24"/>
        </w:rPr>
        <w:t xml:space="preserve">1. Утвердить Порядок представления </w:t>
      </w:r>
      <w:r w:rsidRPr="00C90014">
        <w:rPr>
          <w:rFonts w:ascii="Arial" w:hAnsi="Arial" w:cs="Arial"/>
          <w:color w:val="000000"/>
          <w:sz w:val="24"/>
          <w:szCs w:val="24"/>
        </w:rPr>
        <w:t>и заслушивания ежегодного отчета главы Курильского муниципального округа Сахалинской области о результатах своей деятельности и деятельности администрации Курильского муниципального округа Сахалинской области (прилагается).</w:t>
      </w:r>
    </w:p>
    <w:p w:rsidR="00FB0990" w:rsidRPr="00C90014" w:rsidRDefault="00FB0990" w:rsidP="00C90014">
      <w:pPr>
        <w:widowControl w:val="0"/>
        <w:autoSpaceDE w:val="0"/>
        <w:autoSpaceDN w:val="0"/>
        <w:adjustRightInd w:val="0"/>
        <w:ind w:firstLine="567"/>
        <w:jc w:val="both"/>
        <w:rPr>
          <w:rFonts w:ascii="Arial" w:hAnsi="Arial" w:cs="Arial"/>
          <w:color w:val="000000"/>
          <w:sz w:val="24"/>
          <w:szCs w:val="24"/>
        </w:rPr>
      </w:pPr>
      <w:r w:rsidRPr="00C90014">
        <w:rPr>
          <w:rFonts w:ascii="Arial" w:hAnsi="Arial" w:cs="Arial"/>
          <w:color w:val="000000"/>
          <w:sz w:val="24"/>
          <w:szCs w:val="24"/>
        </w:rPr>
        <w:t xml:space="preserve">2. </w:t>
      </w:r>
      <w:r w:rsidR="009A58E3" w:rsidRPr="00C90014">
        <w:rPr>
          <w:rFonts w:ascii="Arial" w:hAnsi="Arial" w:cs="Arial"/>
          <w:color w:val="000000"/>
          <w:sz w:val="24"/>
          <w:szCs w:val="24"/>
        </w:rPr>
        <w:t>Признать</w:t>
      </w:r>
      <w:r w:rsidRPr="00C90014">
        <w:rPr>
          <w:rFonts w:ascii="Arial" w:hAnsi="Arial" w:cs="Arial"/>
          <w:color w:val="000000"/>
          <w:sz w:val="24"/>
          <w:szCs w:val="24"/>
        </w:rPr>
        <w:t xml:space="preserve"> утратившими силу:</w:t>
      </w:r>
    </w:p>
    <w:p w:rsidR="00FB0990" w:rsidRPr="00C90014" w:rsidRDefault="00FB0990" w:rsidP="00C90014">
      <w:pPr>
        <w:widowControl w:val="0"/>
        <w:autoSpaceDE w:val="0"/>
        <w:autoSpaceDN w:val="0"/>
        <w:adjustRightInd w:val="0"/>
        <w:ind w:firstLine="567"/>
        <w:jc w:val="both"/>
        <w:rPr>
          <w:rFonts w:ascii="Arial" w:hAnsi="Arial" w:cs="Arial"/>
          <w:sz w:val="24"/>
          <w:szCs w:val="24"/>
        </w:rPr>
      </w:pPr>
      <w:r w:rsidRPr="00C90014">
        <w:rPr>
          <w:rFonts w:ascii="Arial" w:hAnsi="Arial" w:cs="Arial"/>
          <w:color w:val="000000"/>
          <w:sz w:val="24"/>
          <w:szCs w:val="24"/>
        </w:rPr>
        <w:t>решение Собрания муниципального образования «Курильский городской округ» от 22 декабря 2016 года № 81 «</w:t>
      </w:r>
      <w:r w:rsidRPr="00C90014">
        <w:rPr>
          <w:rFonts w:ascii="Arial" w:hAnsi="Arial" w:cs="Arial"/>
          <w:sz w:val="24"/>
          <w:szCs w:val="24"/>
        </w:rPr>
        <w:t>Об утверждении Положения о ежегодном отчете главы администрации муниципального образования «Курильский городской округ» о результатах своей деятельности, деятельности администрации муниципального образования «Курильский городской округ», в том числе о решении вопросов, поставленных Собранием муниципального образования «Курильский городской округ»;</w:t>
      </w:r>
    </w:p>
    <w:p w:rsidR="00FB0990" w:rsidRPr="00C90014" w:rsidRDefault="00FB0990" w:rsidP="00C90014">
      <w:pPr>
        <w:widowControl w:val="0"/>
        <w:ind w:firstLine="567"/>
        <w:jc w:val="both"/>
        <w:rPr>
          <w:rFonts w:ascii="Arial" w:hAnsi="Arial" w:cs="Arial"/>
          <w:sz w:val="24"/>
          <w:szCs w:val="24"/>
        </w:rPr>
      </w:pPr>
      <w:r w:rsidRPr="00C90014">
        <w:rPr>
          <w:rFonts w:ascii="Arial" w:hAnsi="Arial" w:cs="Arial"/>
          <w:sz w:val="24"/>
          <w:szCs w:val="24"/>
        </w:rPr>
        <w:t xml:space="preserve">решение </w:t>
      </w:r>
      <w:r w:rsidRPr="00C90014">
        <w:rPr>
          <w:rFonts w:ascii="Arial" w:hAnsi="Arial" w:cs="Arial"/>
          <w:color w:val="000000"/>
          <w:sz w:val="24"/>
          <w:szCs w:val="24"/>
        </w:rPr>
        <w:t>Собрания муниципального образования «Курильский городской округ» от 3 апреля 2017 года № 12 «</w:t>
      </w:r>
      <w:r w:rsidRPr="00C90014">
        <w:rPr>
          <w:rFonts w:ascii="Arial" w:hAnsi="Arial" w:cs="Arial"/>
          <w:sz w:val="24"/>
          <w:szCs w:val="24"/>
        </w:rPr>
        <w:t>О внесении изменения в Положение о ежегодном отчете главы администрации муниципального образования «Курильский городской округ» о результатах своей деятельности, деятельности администрации муниципального образования «Курильский городской округ», в том числе о решении вопросов, поставленных Собранием муниципального образования «Курильский городской округ», утвержденное решением Собрания Курильского городского округа от 22.12.2016 № 81».</w:t>
      </w:r>
    </w:p>
    <w:p w:rsidR="00FB0990" w:rsidRPr="00C90014" w:rsidRDefault="00FB0990" w:rsidP="00C90014">
      <w:pPr>
        <w:pStyle w:val="af5"/>
        <w:tabs>
          <w:tab w:val="left" w:pos="993"/>
        </w:tabs>
        <w:spacing w:after="0" w:line="240" w:lineRule="auto"/>
        <w:ind w:left="0" w:firstLine="567"/>
        <w:jc w:val="both"/>
        <w:rPr>
          <w:rFonts w:ascii="Arial" w:hAnsi="Arial" w:cs="Arial"/>
          <w:sz w:val="24"/>
          <w:szCs w:val="24"/>
          <w:lang w:val="ru-RU"/>
        </w:rPr>
      </w:pPr>
      <w:r w:rsidRPr="00C90014">
        <w:rPr>
          <w:rFonts w:ascii="Arial" w:hAnsi="Arial" w:cs="Arial"/>
          <w:sz w:val="24"/>
          <w:szCs w:val="24"/>
          <w:lang w:val="ru-RU"/>
        </w:rPr>
        <w:lastRenderedPageBreak/>
        <w:t xml:space="preserve">3. Опубликовать полный текст настоящего решения </w:t>
      </w:r>
      <w:r w:rsidRPr="00C90014">
        <w:rPr>
          <w:rFonts w:ascii="Arial" w:hAnsi="Arial" w:cs="Arial"/>
          <w:color w:val="000000"/>
          <w:sz w:val="24"/>
          <w:szCs w:val="24"/>
          <w:lang w:val="ru-RU"/>
        </w:rPr>
        <w:t xml:space="preserve">в сетевом издании </w:t>
      </w:r>
      <w:r w:rsidRPr="00C90014">
        <w:rPr>
          <w:rFonts w:ascii="Arial" w:hAnsi="Arial" w:cs="Arial"/>
          <w:color w:val="000000"/>
          <w:sz w:val="24"/>
          <w:szCs w:val="24"/>
        </w:rPr>
        <w:t>ITURUP</w:t>
      </w:r>
      <w:r w:rsidRPr="00C90014">
        <w:rPr>
          <w:rFonts w:ascii="Arial" w:hAnsi="Arial" w:cs="Arial"/>
          <w:color w:val="000000"/>
          <w:sz w:val="24"/>
          <w:szCs w:val="24"/>
          <w:lang w:val="ru-RU"/>
        </w:rPr>
        <w:t>.</w:t>
      </w:r>
      <w:r w:rsidRPr="00C90014">
        <w:rPr>
          <w:rFonts w:ascii="Arial" w:hAnsi="Arial" w:cs="Arial"/>
          <w:color w:val="000000"/>
          <w:sz w:val="24"/>
          <w:szCs w:val="24"/>
        </w:rPr>
        <w:t>NEWS</w:t>
      </w:r>
      <w:r w:rsidR="00C90014">
        <w:rPr>
          <w:rFonts w:ascii="Arial" w:hAnsi="Arial" w:cs="Arial"/>
          <w:color w:val="000000"/>
          <w:sz w:val="24"/>
          <w:szCs w:val="24"/>
          <w:lang w:val="ru-RU"/>
        </w:rPr>
        <w:t xml:space="preserve"> </w:t>
      </w:r>
      <w:r w:rsidRPr="00C90014">
        <w:rPr>
          <w:rFonts w:ascii="Arial" w:hAnsi="Arial" w:cs="Arial"/>
          <w:color w:val="000000"/>
          <w:sz w:val="24"/>
          <w:szCs w:val="24"/>
          <w:lang w:val="ru-RU"/>
        </w:rPr>
        <w:t>доменное имя</w:t>
      </w:r>
      <w:r w:rsidR="00C90014">
        <w:rPr>
          <w:rFonts w:ascii="Arial" w:hAnsi="Arial" w:cs="Arial"/>
          <w:color w:val="000000"/>
          <w:sz w:val="24"/>
          <w:szCs w:val="24"/>
          <w:lang w:val="ru-RU"/>
        </w:rPr>
        <w:t xml:space="preserve"> </w:t>
      </w:r>
      <w:r w:rsidRPr="00C90014">
        <w:rPr>
          <w:rFonts w:ascii="Arial" w:hAnsi="Arial" w:cs="Arial"/>
          <w:color w:val="000000"/>
          <w:sz w:val="24"/>
          <w:szCs w:val="24"/>
        </w:rPr>
        <w:t>ITURUP</w:t>
      </w:r>
      <w:r w:rsidRPr="00C90014">
        <w:rPr>
          <w:rFonts w:ascii="Arial" w:hAnsi="Arial" w:cs="Arial"/>
          <w:color w:val="000000"/>
          <w:sz w:val="24"/>
          <w:szCs w:val="24"/>
          <w:lang w:val="ru-RU"/>
        </w:rPr>
        <w:t>.</w:t>
      </w:r>
      <w:r w:rsidRPr="00C90014">
        <w:rPr>
          <w:rFonts w:ascii="Arial" w:hAnsi="Arial" w:cs="Arial"/>
          <w:color w:val="000000"/>
          <w:sz w:val="24"/>
          <w:szCs w:val="24"/>
        </w:rPr>
        <w:t>NEWS</w:t>
      </w:r>
      <w:r w:rsidRPr="00C90014">
        <w:rPr>
          <w:rFonts w:ascii="Arial" w:hAnsi="Arial" w:cs="Arial"/>
          <w:color w:val="000000"/>
          <w:sz w:val="24"/>
          <w:szCs w:val="24"/>
          <w:lang w:val="ru-RU"/>
        </w:rPr>
        <w:t xml:space="preserve">, </w:t>
      </w:r>
      <w:r w:rsidRPr="00C90014">
        <w:rPr>
          <w:rFonts w:ascii="Arial" w:hAnsi="Arial" w:cs="Arial"/>
          <w:sz w:val="24"/>
          <w:szCs w:val="24"/>
          <w:lang w:val="ru-RU"/>
        </w:rPr>
        <w:t>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FB0990" w:rsidRPr="00C90014" w:rsidRDefault="00FB0990" w:rsidP="00C90014">
      <w:pPr>
        <w:widowControl w:val="0"/>
        <w:autoSpaceDE w:val="0"/>
        <w:autoSpaceDN w:val="0"/>
        <w:adjustRightInd w:val="0"/>
        <w:ind w:firstLine="567"/>
        <w:jc w:val="both"/>
        <w:rPr>
          <w:rFonts w:ascii="Arial" w:hAnsi="Arial" w:cs="Arial"/>
          <w:sz w:val="24"/>
          <w:szCs w:val="24"/>
        </w:rPr>
      </w:pPr>
      <w:r w:rsidRPr="00C90014">
        <w:rPr>
          <w:rFonts w:ascii="Arial" w:hAnsi="Arial" w:cs="Arial"/>
          <w:color w:val="000000"/>
          <w:sz w:val="24"/>
          <w:szCs w:val="24"/>
        </w:rPr>
        <w:t xml:space="preserve">Опубликовать в </w:t>
      </w:r>
      <w:r w:rsidRPr="00C90014">
        <w:rPr>
          <w:rFonts w:ascii="Arial" w:hAnsi="Arial" w:cs="Arial"/>
          <w:sz w:val="24"/>
          <w:szCs w:val="24"/>
        </w:rPr>
        <w:t>общественно-политической газете Курильского муниципального округа Сахалинской области «Красный маяк» настоящее решение (за исключением приложения) и информацию об опубликовании полного текста решения</w:t>
      </w:r>
      <w:r w:rsidRPr="00C90014">
        <w:rPr>
          <w:rFonts w:ascii="Arial" w:hAnsi="Arial" w:cs="Arial"/>
          <w:color w:val="000000"/>
          <w:sz w:val="24"/>
          <w:szCs w:val="24"/>
        </w:rPr>
        <w:t xml:space="preserve"> в сетевом издании ITURUP.N</w:t>
      </w:r>
      <w:r w:rsidR="00C90014">
        <w:rPr>
          <w:rFonts w:ascii="Arial" w:hAnsi="Arial" w:cs="Arial"/>
          <w:color w:val="000000"/>
          <w:sz w:val="24"/>
          <w:szCs w:val="24"/>
        </w:rPr>
        <w:t xml:space="preserve">EWS доменное имя </w:t>
      </w:r>
      <w:r w:rsidRPr="00C90014">
        <w:rPr>
          <w:rFonts w:ascii="Arial" w:hAnsi="Arial" w:cs="Arial"/>
          <w:color w:val="000000"/>
          <w:sz w:val="24"/>
          <w:szCs w:val="24"/>
        </w:rPr>
        <w:t>ITURUP.NEWS</w:t>
      </w:r>
      <w:r w:rsidRPr="00C90014">
        <w:rPr>
          <w:rFonts w:ascii="Arial" w:hAnsi="Arial" w:cs="Arial"/>
          <w:sz w:val="24"/>
          <w:szCs w:val="24"/>
        </w:rPr>
        <w:t xml:space="preserve"> и размещении его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FB0990" w:rsidRPr="00C90014" w:rsidRDefault="00FB0990" w:rsidP="00C90014">
      <w:pPr>
        <w:widowControl w:val="0"/>
        <w:autoSpaceDE w:val="0"/>
        <w:autoSpaceDN w:val="0"/>
        <w:adjustRightInd w:val="0"/>
        <w:ind w:firstLine="567"/>
        <w:jc w:val="both"/>
        <w:rPr>
          <w:rFonts w:ascii="Arial" w:hAnsi="Arial" w:cs="Arial"/>
          <w:sz w:val="24"/>
          <w:szCs w:val="24"/>
        </w:rPr>
      </w:pPr>
      <w:r w:rsidRPr="00C90014">
        <w:rPr>
          <w:rFonts w:ascii="Arial" w:hAnsi="Arial" w:cs="Arial"/>
          <w:sz w:val="24"/>
          <w:szCs w:val="24"/>
        </w:rPr>
        <w:t xml:space="preserve">4. </w:t>
      </w:r>
      <w:r w:rsidRPr="00C90014">
        <w:rPr>
          <w:rFonts w:ascii="Arial" w:hAnsi="Arial" w:cs="Arial"/>
          <w:color w:val="000000"/>
          <w:spacing w:val="8"/>
          <w:sz w:val="24"/>
          <w:szCs w:val="24"/>
        </w:rPr>
        <w:t xml:space="preserve">Настоящее решение вступает в силу после его официального опубликования в </w:t>
      </w:r>
      <w:r w:rsidRPr="00C90014">
        <w:rPr>
          <w:rFonts w:ascii="Arial" w:hAnsi="Arial" w:cs="Arial"/>
          <w:color w:val="000000"/>
          <w:sz w:val="24"/>
          <w:szCs w:val="24"/>
        </w:rPr>
        <w:t>сетевом издании ITURUP.NEWS доменное имя ITURUP.NEWS.</w:t>
      </w:r>
    </w:p>
    <w:p w:rsidR="00C90014" w:rsidRDefault="00C90014" w:rsidP="00C90014">
      <w:pPr>
        <w:tabs>
          <w:tab w:val="left" w:pos="6204"/>
          <w:tab w:val="left" w:pos="7116"/>
        </w:tabs>
        <w:jc w:val="both"/>
        <w:rPr>
          <w:rFonts w:ascii="Arial" w:hAnsi="Arial" w:cs="Arial"/>
          <w:sz w:val="24"/>
          <w:szCs w:val="24"/>
        </w:rPr>
      </w:pPr>
    </w:p>
    <w:p w:rsidR="00C90014" w:rsidRDefault="00C90014" w:rsidP="00C90014">
      <w:pPr>
        <w:tabs>
          <w:tab w:val="left" w:pos="6204"/>
          <w:tab w:val="left" w:pos="7116"/>
        </w:tabs>
        <w:jc w:val="both"/>
        <w:rPr>
          <w:rFonts w:ascii="Arial" w:hAnsi="Arial" w:cs="Arial"/>
          <w:sz w:val="24"/>
          <w:szCs w:val="24"/>
        </w:rPr>
      </w:pPr>
    </w:p>
    <w:p w:rsidR="00FB0990" w:rsidRPr="00C90014" w:rsidRDefault="00FB0990" w:rsidP="00C90014">
      <w:pPr>
        <w:tabs>
          <w:tab w:val="left" w:pos="6204"/>
          <w:tab w:val="left" w:pos="7116"/>
        </w:tabs>
        <w:jc w:val="both"/>
        <w:rPr>
          <w:rFonts w:ascii="Arial" w:hAnsi="Arial" w:cs="Arial"/>
          <w:sz w:val="24"/>
          <w:szCs w:val="24"/>
        </w:rPr>
      </w:pPr>
      <w:r w:rsidRPr="00C90014">
        <w:rPr>
          <w:rFonts w:ascii="Arial" w:hAnsi="Arial" w:cs="Arial"/>
          <w:sz w:val="24"/>
          <w:szCs w:val="24"/>
        </w:rPr>
        <w:t xml:space="preserve">Председатель Собрания                                      Глава Курильского муниципального </w:t>
      </w:r>
    </w:p>
    <w:p w:rsidR="00FB0990" w:rsidRPr="00C90014" w:rsidRDefault="00FB0990" w:rsidP="00C90014">
      <w:pPr>
        <w:tabs>
          <w:tab w:val="left" w:pos="5520"/>
        </w:tabs>
        <w:jc w:val="both"/>
        <w:rPr>
          <w:rFonts w:ascii="Arial" w:hAnsi="Arial" w:cs="Arial"/>
          <w:sz w:val="24"/>
          <w:szCs w:val="24"/>
        </w:rPr>
      </w:pPr>
      <w:r w:rsidRPr="00C90014">
        <w:rPr>
          <w:rFonts w:ascii="Arial" w:hAnsi="Arial" w:cs="Arial"/>
          <w:sz w:val="24"/>
          <w:szCs w:val="24"/>
        </w:rPr>
        <w:t>Курильского муниципального округа               округа Сахалинской области</w:t>
      </w:r>
    </w:p>
    <w:p w:rsidR="00FB0990" w:rsidRPr="00C90014" w:rsidRDefault="00FB0990" w:rsidP="00C90014">
      <w:pPr>
        <w:jc w:val="both"/>
        <w:rPr>
          <w:rFonts w:ascii="Arial" w:hAnsi="Arial" w:cs="Arial"/>
          <w:sz w:val="24"/>
          <w:szCs w:val="24"/>
        </w:rPr>
      </w:pPr>
      <w:r w:rsidRPr="00C90014">
        <w:rPr>
          <w:rFonts w:ascii="Arial" w:hAnsi="Arial" w:cs="Arial"/>
          <w:sz w:val="24"/>
          <w:szCs w:val="24"/>
        </w:rPr>
        <w:t>Сахалинской области</w:t>
      </w:r>
    </w:p>
    <w:p w:rsidR="00FB0990" w:rsidRDefault="00FB0990" w:rsidP="00C90014">
      <w:pPr>
        <w:tabs>
          <w:tab w:val="left" w:pos="1752"/>
        </w:tabs>
        <w:jc w:val="both"/>
        <w:rPr>
          <w:rFonts w:ascii="Arial" w:hAnsi="Arial" w:cs="Arial"/>
          <w:sz w:val="24"/>
          <w:szCs w:val="24"/>
        </w:rPr>
      </w:pPr>
      <w:r w:rsidRPr="00C90014">
        <w:rPr>
          <w:rFonts w:ascii="Arial" w:hAnsi="Arial" w:cs="Arial"/>
          <w:sz w:val="24"/>
          <w:szCs w:val="24"/>
        </w:rPr>
        <w:t xml:space="preserve">                                       </w:t>
      </w:r>
      <w:proofErr w:type="spellStart"/>
      <w:r w:rsidRPr="00C90014">
        <w:rPr>
          <w:rFonts w:ascii="Arial" w:hAnsi="Arial" w:cs="Arial"/>
          <w:sz w:val="24"/>
          <w:szCs w:val="24"/>
        </w:rPr>
        <w:t>Т.Б.Белоусова</w:t>
      </w:r>
      <w:proofErr w:type="spellEnd"/>
      <w:r w:rsidRPr="00C90014">
        <w:rPr>
          <w:rFonts w:ascii="Arial" w:hAnsi="Arial" w:cs="Arial"/>
          <w:sz w:val="24"/>
          <w:szCs w:val="24"/>
        </w:rPr>
        <w:tab/>
        <w:t xml:space="preserve">                                                     </w:t>
      </w:r>
      <w:proofErr w:type="spellStart"/>
      <w:r w:rsidRPr="00C90014">
        <w:rPr>
          <w:rFonts w:ascii="Arial" w:hAnsi="Arial" w:cs="Arial"/>
          <w:sz w:val="24"/>
          <w:szCs w:val="24"/>
        </w:rPr>
        <w:t>К.Н.Истомин</w:t>
      </w:r>
      <w:proofErr w:type="spellEnd"/>
    </w:p>
    <w:p w:rsidR="00C90014" w:rsidRDefault="00C90014">
      <w:pPr>
        <w:rPr>
          <w:rFonts w:ascii="Arial" w:hAnsi="Arial" w:cs="Arial"/>
          <w:sz w:val="24"/>
          <w:szCs w:val="24"/>
        </w:rPr>
      </w:pPr>
      <w:r>
        <w:rPr>
          <w:rFonts w:ascii="Arial" w:hAnsi="Arial" w:cs="Arial"/>
          <w:sz w:val="24"/>
          <w:szCs w:val="24"/>
        </w:rPr>
        <w:br w:type="page"/>
      </w:r>
    </w:p>
    <w:p w:rsidR="00FB0990" w:rsidRPr="00C90014" w:rsidRDefault="00FB0990" w:rsidP="00C90014">
      <w:pPr>
        <w:ind w:left="5103"/>
        <w:jc w:val="center"/>
        <w:rPr>
          <w:rFonts w:ascii="Arial" w:hAnsi="Arial" w:cs="Arial"/>
          <w:color w:val="000000"/>
          <w:sz w:val="24"/>
          <w:szCs w:val="24"/>
        </w:rPr>
      </w:pPr>
      <w:r w:rsidRPr="00C90014">
        <w:rPr>
          <w:rFonts w:ascii="Arial" w:hAnsi="Arial" w:cs="Arial"/>
          <w:color w:val="000000"/>
          <w:sz w:val="24"/>
          <w:szCs w:val="24"/>
        </w:rPr>
        <w:lastRenderedPageBreak/>
        <w:t>УТВЕРЖДЕН</w:t>
      </w:r>
    </w:p>
    <w:p w:rsidR="00FB0990" w:rsidRPr="00C90014" w:rsidRDefault="00FB0990" w:rsidP="00C90014">
      <w:pPr>
        <w:pStyle w:val="ConsTitle"/>
        <w:widowControl/>
        <w:tabs>
          <w:tab w:val="left" w:pos="5103"/>
        </w:tabs>
        <w:ind w:left="5103"/>
        <w:jc w:val="center"/>
        <w:rPr>
          <w:b w:val="0"/>
          <w:color w:val="000000"/>
          <w:sz w:val="24"/>
          <w:szCs w:val="24"/>
        </w:rPr>
      </w:pPr>
      <w:r w:rsidRPr="00C90014">
        <w:rPr>
          <w:b w:val="0"/>
          <w:color w:val="000000"/>
          <w:sz w:val="24"/>
          <w:szCs w:val="24"/>
        </w:rPr>
        <w:t>решением Собрания</w:t>
      </w:r>
    </w:p>
    <w:p w:rsidR="00FB0990" w:rsidRPr="00C90014" w:rsidRDefault="00FB0990" w:rsidP="00C90014">
      <w:pPr>
        <w:pStyle w:val="ConsTitle"/>
        <w:widowControl/>
        <w:tabs>
          <w:tab w:val="left" w:pos="5103"/>
        </w:tabs>
        <w:ind w:left="5103"/>
        <w:jc w:val="center"/>
        <w:rPr>
          <w:b w:val="0"/>
          <w:color w:val="000000"/>
          <w:sz w:val="24"/>
          <w:szCs w:val="24"/>
        </w:rPr>
      </w:pPr>
      <w:r w:rsidRPr="00C90014">
        <w:rPr>
          <w:b w:val="0"/>
          <w:color w:val="000000"/>
          <w:sz w:val="24"/>
          <w:szCs w:val="24"/>
        </w:rPr>
        <w:t>Курильского муниципального округа</w:t>
      </w:r>
    </w:p>
    <w:p w:rsidR="00FB0990" w:rsidRPr="00C90014" w:rsidRDefault="00FB0990" w:rsidP="00C90014">
      <w:pPr>
        <w:pStyle w:val="ConsTitle"/>
        <w:widowControl/>
        <w:tabs>
          <w:tab w:val="left" w:pos="5103"/>
        </w:tabs>
        <w:ind w:left="5103"/>
        <w:jc w:val="center"/>
        <w:rPr>
          <w:b w:val="0"/>
          <w:color w:val="000000"/>
          <w:sz w:val="24"/>
          <w:szCs w:val="24"/>
        </w:rPr>
      </w:pPr>
      <w:r w:rsidRPr="00C90014">
        <w:rPr>
          <w:b w:val="0"/>
          <w:color w:val="000000"/>
          <w:sz w:val="24"/>
          <w:szCs w:val="24"/>
        </w:rPr>
        <w:t>Сахалинской области</w:t>
      </w:r>
    </w:p>
    <w:p w:rsidR="00FB0990" w:rsidRPr="00C90014" w:rsidRDefault="00FB0990" w:rsidP="00C90014">
      <w:pPr>
        <w:pStyle w:val="ConsTitle"/>
        <w:widowControl/>
        <w:tabs>
          <w:tab w:val="left" w:pos="5103"/>
        </w:tabs>
        <w:ind w:left="5103"/>
        <w:jc w:val="center"/>
        <w:rPr>
          <w:b w:val="0"/>
          <w:color w:val="000000"/>
          <w:sz w:val="24"/>
          <w:szCs w:val="24"/>
        </w:rPr>
      </w:pPr>
      <w:r w:rsidRPr="00C90014">
        <w:rPr>
          <w:b w:val="0"/>
          <w:color w:val="000000"/>
          <w:sz w:val="24"/>
          <w:szCs w:val="24"/>
        </w:rPr>
        <w:t xml:space="preserve">от </w:t>
      </w:r>
      <w:r w:rsidR="00485B26" w:rsidRPr="00C90014">
        <w:rPr>
          <w:b w:val="0"/>
          <w:color w:val="000000"/>
          <w:sz w:val="24"/>
          <w:szCs w:val="24"/>
        </w:rPr>
        <w:t>2 марта 2026 года</w:t>
      </w:r>
      <w:r w:rsidRPr="00C90014">
        <w:rPr>
          <w:b w:val="0"/>
          <w:color w:val="000000"/>
          <w:sz w:val="24"/>
          <w:szCs w:val="24"/>
        </w:rPr>
        <w:t xml:space="preserve"> № </w:t>
      </w:r>
      <w:r w:rsidR="00485B26" w:rsidRPr="00C90014">
        <w:rPr>
          <w:b w:val="0"/>
          <w:color w:val="000000"/>
          <w:sz w:val="24"/>
          <w:szCs w:val="24"/>
        </w:rPr>
        <w:t>10</w:t>
      </w:r>
    </w:p>
    <w:p w:rsidR="00FB0990" w:rsidRPr="00C90014" w:rsidRDefault="00FB0990" w:rsidP="00C90014">
      <w:pPr>
        <w:tabs>
          <w:tab w:val="left" w:pos="5103"/>
          <w:tab w:val="left" w:pos="7797"/>
        </w:tabs>
        <w:ind w:left="5103"/>
        <w:jc w:val="center"/>
        <w:rPr>
          <w:rFonts w:ascii="Arial" w:hAnsi="Arial" w:cs="Arial"/>
          <w:sz w:val="24"/>
          <w:szCs w:val="24"/>
        </w:rPr>
      </w:pPr>
    </w:p>
    <w:p w:rsidR="00FB0990" w:rsidRPr="00C90014" w:rsidRDefault="00FB0990" w:rsidP="00C90014">
      <w:pPr>
        <w:tabs>
          <w:tab w:val="left" w:pos="7797"/>
        </w:tabs>
        <w:jc w:val="center"/>
        <w:rPr>
          <w:rFonts w:ascii="Arial" w:hAnsi="Arial" w:cs="Arial"/>
          <w:b/>
          <w:sz w:val="24"/>
          <w:szCs w:val="24"/>
        </w:rPr>
      </w:pPr>
    </w:p>
    <w:p w:rsidR="00FB0990" w:rsidRPr="00C90014" w:rsidRDefault="00FB0990" w:rsidP="00C90014">
      <w:pPr>
        <w:tabs>
          <w:tab w:val="left" w:pos="7797"/>
        </w:tabs>
        <w:jc w:val="center"/>
        <w:rPr>
          <w:rFonts w:ascii="Arial" w:hAnsi="Arial" w:cs="Arial"/>
          <w:b/>
          <w:sz w:val="24"/>
          <w:szCs w:val="24"/>
        </w:rPr>
      </w:pPr>
      <w:r w:rsidRPr="00C90014">
        <w:rPr>
          <w:rFonts w:ascii="Arial" w:hAnsi="Arial" w:cs="Arial"/>
          <w:b/>
          <w:sz w:val="24"/>
          <w:szCs w:val="24"/>
        </w:rPr>
        <w:t xml:space="preserve">Порядок </w:t>
      </w:r>
    </w:p>
    <w:p w:rsidR="00FB0990" w:rsidRPr="00C90014" w:rsidRDefault="00FB0990" w:rsidP="00C90014">
      <w:pPr>
        <w:tabs>
          <w:tab w:val="left" w:pos="7797"/>
        </w:tabs>
        <w:jc w:val="center"/>
        <w:rPr>
          <w:rFonts w:ascii="Arial" w:hAnsi="Arial" w:cs="Arial"/>
          <w:b/>
          <w:color w:val="000000"/>
          <w:sz w:val="24"/>
          <w:szCs w:val="24"/>
        </w:rPr>
      </w:pPr>
      <w:r w:rsidRPr="00C90014">
        <w:rPr>
          <w:rFonts w:ascii="Arial" w:hAnsi="Arial" w:cs="Arial"/>
          <w:b/>
          <w:sz w:val="24"/>
          <w:szCs w:val="24"/>
        </w:rPr>
        <w:t xml:space="preserve">представления </w:t>
      </w:r>
      <w:r w:rsidRPr="00C90014">
        <w:rPr>
          <w:rFonts w:ascii="Arial" w:hAnsi="Arial" w:cs="Arial"/>
          <w:b/>
          <w:color w:val="000000"/>
          <w:sz w:val="24"/>
          <w:szCs w:val="24"/>
        </w:rPr>
        <w:t>и заслушивания ежегодного отчета</w:t>
      </w:r>
    </w:p>
    <w:p w:rsidR="00FB0990" w:rsidRPr="00C90014" w:rsidRDefault="00FB0990" w:rsidP="00C90014">
      <w:pPr>
        <w:tabs>
          <w:tab w:val="left" w:pos="7797"/>
        </w:tabs>
        <w:jc w:val="center"/>
        <w:rPr>
          <w:rFonts w:ascii="Arial" w:hAnsi="Arial" w:cs="Arial"/>
          <w:b/>
          <w:color w:val="000000"/>
          <w:sz w:val="24"/>
          <w:szCs w:val="24"/>
        </w:rPr>
      </w:pPr>
      <w:r w:rsidRPr="00C90014">
        <w:rPr>
          <w:rFonts w:ascii="Arial" w:hAnsi="Arial" w:cs="Arial"/>
          <w:b/>
          <w:color w:val="000000"/>
          <w:sz w:val="24"/>
          <w:szCs w:val="24"/>
        </w:rPr>
        <w:t xml:space="preserve"> главы Курильского муниципального округа Сахалинской области</w:t>
      </w:r>
    </w:p>
    <w:p w:rsidR="00FB0990" w:rsidRPr="00C90014" w:rsidRDefault="00FB0990" w:rsidP="00C90014">
      <w:pPr>
        <w:tabs>
          <w:tab w:val="left" w:pos="7797"/>
        </w:tabs>
        <w:jc w:val="center"/>
        <w:rPr>
          <w:rFonts w:ascii="Arial" w:hAnsi="Arial" w:cs="Arial"/>
          <w:b/>
          <w:color w:val="000000"/>
          <w:sz w:val="24"/>
          <w:szCs w:val="24"/>
        </w:rPr>
      </w:pPr>
      <w:r w:rsidRPr="00C90014">
        <w:rPr>
          <w:rFonts w:ascii="Arial" w:hAnsi="Arial" w:cs="Arial"/>
          <w:b/>
          <w:color w:val="000000"/>
          <w:sz w:val="24"/>
          <w:szCs w:val="24"/>
        </w:rPr>
        <w:t xml:space="preserve"> о результатах своей деятельности и деятельности администрации Курильского муниципального округа Сахалинской области</w:t>
      </w:r>
    </w:p>
    <w:p w:rsidR="00FB0990" w:rsidRPr="00C90014" w:rsidRDefault="00FB0990" w:rsidP="00C90014">
      <w:pPr>
        <w:ind w:firstLine="709"/>
        <w:jc w:val="both"/>
        <w:rPr>
          <w:rFonts w:ascii="Arial" w:hAnsi="Arial" w:cs="Arial"/>
          <w:b/>
          <w:color w:val="000000"/>
          <w:sz w:val="24"/>
          <w:szCs w:val="24"/>
        </w:rPr>
      </w:pP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Статья 1. Общие положения</w:t>
      </w:r>
    </w:p>
    <w:p w:rsidR="00FB0990" w:rsidRPr="00C90014" w:rsidRDefault="00FB0990" w:rsidP="00C90014">
      <w:pPr>
        <w:tabs>
          <w:tab w:val="left" w:pos="1590"/>
        </w:tabs>
        <w:spacing w:before="120"/>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1. Порядок представления и заслушивания ежегодного отчета главы Курильского муниципального округа Сахалинской области о результатах своей деятельности и деятельности администрации Курильского муниципального округа Сахалинской области (далее – Порядок) разработан в соответствии со статьями 16 и 19 Федерального закона от 20 марта 2025 года № 33-ФЗ «Об общих принципах организации местного самоуправления в единой системе публичной власти», статьями 30 и 37 Устава Курильского муниципальн</w:t>
      </w:r>
      <w:r w:rsidR="00C90014">
        <w:rPr>
          <w:rFonts w:ascii="Arial" w:hAnsi="Arial" w:cs="Arial"/>
          <w:color w:val="000000" w:themeColor="text1"/>
          <w:sz w:val="24"/>
          <w:szCs w:val="24"/>
        </w:rPr>
        <w:t>ого округа Сахалинской области.</w:t>
      </w:r>
    </w:p>
    <w:p w:rsidR="00FB0990" w:rsidRPr="00C90014" w:rsidRDefault="00FB0990" w:rsidP="00C90014">
      <w:pPr>
        <w:tabs>
          <w:tab w:val="left" w:pos="159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2. Порядок определяет содержание ежегодного отчета главы Курильского муниципального округа Сахалинской области о результатах своей деятельности и деятельности администрации Курильского муниципального округа Сахалинской области, в том числе о решении вопросов, поставленных Собранием Курильского муниципального округа Сахалинской области (далее – отчет главы Курильского муниципального округа Сахалинской области), порядок и сроки представления отчета главы Курильского муниципального округа Сахалинской области Собранию Курильского муниципального округа Сахалинской области и порядок заслушивания отчета главы Курильского муниципального округа Сахалинской области Собранием Курильского муниципального округа Сахалинской области.</w:t>
      </w:r>
    </w:p>
    <w:p w:rsidR="00FB0990" w:rsidRPr="00C90014" w:rsidRDefault="00FB0990" w:rsidP="00C90014">
      <w:pPr>
        <w:ind w:firstLine="567"/>
        <w:rPr>
          <w:rFonts w:ascii="Arial" w:hAnsi="Arial" w:cs="Arial"/>
          <w:color w:val="000000" w:themeColor="text1"/>
          <w:sz w:val="24"/>
          <w:szCs w:val="24"/>
        </w:rPr>
      </w:pP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Статья 2.  Порядок и сроки представления отчета главы Курильского муниципального округа Сахалинской области Собранию Курильского муниципального округа Сахалинской области</w:t>
      </w:r>
    </w:p>
    <w:p w:rsidR="00FB0990" w:rsidRPr="00C90014" w:rsidRDefault="00FB0990" w:rsidP="00C90014">
      <w:pPr>
        <w:tabs>
          <w:tab w:val="left" w:pos="2025"/>
        </w:tabs>
        <w:ind w:firstLine="567"/>
        <w:rPr>
          <w:rFonts w:ascii="Arial" w:hAnsi="Arial" w:cs="Arial"/>
          <w:color w:val="000000" w:themeColor="text1"/>
          <w:sz w:val="24"/>
          <w:szCs w:val="24"/>
        </w:rPr>
      </w:pP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1. Глава Курильского муниципального округа Сахалинской области представляет Собранию Курильского муниципального округа Сахалинской области отчет главы Курильского муниципального округа Сахалинской области за отчетный период. </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2. Отчетным периодом является календарный год, предшествующий году, в котором представляется отчет главы Курильского муниципального округа Сахалинской области. Если срок полномочий главы Курильского муниципального округа Сахалинской области в прошедшем календарном году составляет менее одного года, отчет представляется:</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о деятельности главы Курильского муниципального округа Сахалинской области - за фактический период деятельности главы Курильского муниципального округа Сахалинской области в прошедшем календарном году; </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о деятельности администрации Курильского муниципального округа Сахалинской области – за календарный год, предшествующий году, в котором представляется отчет главы Курильского муниципального округа Сахалинской области</w:t>
      </w:r>
      <w:r w:rsidR="00C90014">
        <w:rPr>
          <w:rFonts w:ascii="Arial" w:hAnsi="Arial" w:cs="Arial"/>
          <w:color w:val="000000" w:themeColor="text1"/>
          <w:sz w:val="24"/>
          <w:szCs w:val="24"/>
        </w:rPr>
        <w:t>.</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lastRenderedPageBreak/>
        <w:t xml:space="preserve">3. Порядок подготовки отчета главы Курильского муниципального округа Сахалинской области определяется правовым актом главы Курильского муниципального округа Сахалинской области. </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4. Глава Курильского муниципального округа Сахалинской области представляет Собранию Курильского муниципального округа Сахалинской области отчет главы Курильского муниципального округа Сахалинской области в срок до 1 апреля текущего года.</w:t>
      </w:r>
    </w:p>
    <w:p w:rsidR="00FB0990" w:rsidRPr="00C90014" w:rsidRDefault="00C90014" w:rsidP="00C90014">
      <w:pPr>
        <w:tabs>
          <w:tab w:val="left" w:pos="0"/>
        </w:tabs>
        <w:spacing w:before="120"/>
        <w:ind w:firstLine="567"/>
        <w:rPr>
          <w:rFonts w:ascii="Arial" w:hAnsi="Arial" w:cs="Arial"/>
          <w:color w:val="000000" w:themeColor="text1"/>
          <w:sz w:val="24"/>
          <w:szCs w:val="24"/>
        </w:rPr>
      </w:pPr>
      <w:r>
        <w:rPr>
          <w:rFonts w:ascii="Arial" w:hAnsi="Arial" w:cs="Arial"/>
          <w:color w:val="000000" w:themeColor="text1"/>
          <w:sz w:val="24"/>
          <w:szCs w:val="24"/>
        </w:rPr>
        <w:t xml:space="preserve">Статья </w:t>
      </w:r>
      <w:r w:rsidR="00FB0990" w:rsidRPr="00C90014">
        <w:rPr>
          <w:rFonts w:ascii="Arial" w:hAnsi="Arial" w:cs="Arial"/>
          <w:color w:val="000000" w:themeColor="text1"/>
          <w:sz w:val="24"/>
          <w:szCs w:val="24"/>
        </w:rPr>
        <w:t>3. Содержание отчета главы Курильского муниципального округа Сахалинской области</w:t>
      </w:r>
    </w:p>
    <w:p w:rsidR="00FB0990" w:rsidRPr="00C90014" w:rsidRDefault="00FB0990" w:rsidP="00C90014">
      <w:pPr>
        <w:tabs>
          <w:tab w:val="left" w:pos="2700"/>
        </w:tabs>
        <w:spacing w:before="120"/>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1. Отчет главы Курильского муниципального округа Сахалинской области должен содержать следующую информацию о деятельности главы Курильского муниципального округа Сахалинской области и администрации Курильского муниципального округа Сахалинской области в отчетном периоде, а именно: </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1) о целях и задачах главы Курильского муниципального округа Сахалинской области и администрации Курильского муниципального округа Сахалинской области;</w:t>
      </w:r>
    </w:p>
    <w:p w:rsidR="006060FA" w:rsidRPr="00C90014" w:rsidRDefault="00C90014" w:rsidP="00C90014">
      <w:pPr>
        <w:tabs>
          <w:tab w:val="left" w:pos="2700"/>
        </w:tabs>
        <w:ind w:firstLine="567"/>
        <w:jc w:val="both"/>
        <w:rPr>
          <w:rFonts w:ascii="Arial" w:hAnsi="Arial" w:cs="Arial"/>
          <w:color w:val="000000" w:themeColor="text1"/>
          <w:sz w:val="24"/>
          <w:szCs w:val="24"/>
        </w:rPr>
      </w:pPr>
      <w:r>
        <w:rPr>
          <w:rFonts w:ascii="Arial" w:hAnsi="Arial" w:cs="Arial"/>
          <w:color w:val="000000" w:themeColor="text1"/>
          <w:sz w:val="24"/>
          <w:szCs w:val="24"/>
        </w:rPr>
        <w:t>2)</w:t>
      </w:r>
      <w:r w:rsidR="006060FA" w:rsidRPr="00C90014">
        <w:rPr>
          <w:rFonts w:ascii="Arial" w:hAnsi="Arial" w:cs="Arial"/>
          <w:color w:val="000000" w:themeColor="text1"/>
          <w:sz w:val="24"/>
          <w:szCs w:val="24"/>
        </w:rPr>
        <w:t xml:space="preserve"> об обеспечении главой Курильского муниципального округа Сахалинской области осуществления полномочий, установленных статьей 38 Устава Курильского муниципального округа Сахалинской области;</w:t>
      </w:r>
    </w:p>
    <w:p w:rsidR="00E10BE9" w:rsidRPr="00C90014" w:rsidRDefault="006060FA"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3) </w:t>
      </w:r>
      <w:r w:rsidR="00E10BE9" w:rsidRPr="00C90014">
        <w:rPr>
          <w:rFonts w:ascii="Arial" w:hAnsi="Arial" w:cs="Arial"/>
          <w:color w:val="000000" w:themeColor="text1"/>
          <w:sz w:val="24"/>
          <w:szCs w:val="24"/>
        </w:rPr>
        <w:t>об обеспечении главой Курильского муниципального округа Сахалинской области осуществления органами местного самоуправления</w:t>
      </w:r>
      <w:r w:rsidR="009A58E3" w:rsidRPr="00C90014">
        <w:rPr>
          <w:rFonts w:ascii="Arial" w:hAnsi="Arial" w:cs="Arial"/>
          <w:color w:val="000000" w:themeColor="text1"/>
          <w:sz w:val="24"/>
          <w:szCs w:val="24"/>
        </w:rPr>
        <w:t xml:space="preserve"> Курильского муниципального округа Сахалинской области, к полномочиям которых относится решение исполнительно-распорядительных функций, </w:t>
      </w:r>
      <w:r w:rsidR="00E10BE9" w:rsidRPr="00C90014">
        <w:rPr>
          <w:rFonts w:ascii="Arial" w:hAnsi="Arial" w:cs="Arial"/>
          <w:color w:val="000000" w:themeColor="text1"/>
          <w:sz w:val="24"/>
          <w:szCs w:val="24"/>
        </w:rPr>
        <w:t xml:space="preserve">полномочий по решению вопросов непосредственного обеспечения жизнедеятельности населения; </w:t>
      </w:r>
    </w:p>
    <w:p w:rsidR="00FB0990" w:rsidRPr="00C90014" w:rsidRDefault="006060FA"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4</w:t>
      </w:r>
      <w:r w:rsidR="00FB0990" w:rsidRPr="00C90014">
        <w:rPr>
          <w:rFonts w:ascii="Arial" w:hAnsi="Arial" w:cs="Arial"/>
          <w:color w:val="000000" w:themeColor="text1"/>
          <w:sz w:val="24"/>
          <w:szCs w:val="24"/>
        </w:rPr>
        <w:t>) об исполнении отдельных государственных полномочий Российской Федерации, которыми наделены органы местного самоуправления Курильского муниципального округа Сахалинской области федеральными законами и законами Сахалинской области;</w:t>
      </w:r>
    </w:p>
    <w:p w:rsidR="006060FA" w:rsidRPr="00C90014" w:rsidRDefault="006060FA"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5) результаты мониторинга реализации документов стратегического планирования в сфере социально-экономического развития Курильского муниципального округа Сахалинской области;</w:t>
      </w:r>
    </w:p>
    <w:p w:rsidR="00FB0990" w:rsidRPr="00C90014" w:rsidRDefault="006060FA"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6</w:t>
      </w:r>
      <w:r w:rsidR="00FB0990" w:rsidRPr="00C90014">
        <w:rPr>
          <w:rFonts w:ascii="Arial" w:hAnsi="Arial" w:cs="Arial"/>
          <w:color w:val="000000" w:themeColor="text1"/>
          <w:sz w:val="24"/>
          <w:szCs w:val="24"/>
        </w:rPr>
        <w:t xml:space="preserve">) о решении вопросов, поставленных Собранием Курильского муниципального округа Сахалинской области. Под вопросами, поставленными Собранием Курильского муниципального округа Сахалинской области, понимаются поручения Собрания Курильского муниципального округа Сахалинской области или депутатский запрос, оформленные в виде решения Собрания Курильского муниципального округа Сахалинской области или письма </w:t>
      </w:r>
      <w:r w:rsidR="009A58E3" w:rsidRPr="00C90014">
        <w:rPr>
          <w:rFonts w:ascii="Arial" w:hAnsi="Arial" w:cs="Arial"/>
          <w:color w:val="000000" w:themeColor="text1"/>
          <w:sz w:val="24"/>
          <w:szCs w:val="24"/>
        </w:rPr>
        <w:t>Собрания Курильского</w:t>
      </w:r>
      <w:r w:rsidR="00FB0990" w:rsidRPr="00C90014">
        <w:rPr>
          <w:rFonts w:ascii="Arial" w:hAnsi="Arial" w:cs="Arial"/>
          <w:color w:val="000000" w:themeColor="text1"/>
          <w:sz w:val="24"/>
          <w:szCs w:val="24"/>
        </w:rPr>
        <w:t xml:space="preserve"> муниципального округа Сахалинской </w:t>
      </w:r>
      <w:r w:rsidR="009A58E3" w:rsidRPr="00C90014">
        <w:rPr>
          <w:rFonts w:ascii="Arial" w:hAnsi="Arial" w:cs="Arial"/>
          <w:color w:val="000000" w:themeColor="text1"/>
          <w:sz w:val="24"/>
          <w:szCs w:val="24"/>
        </w:rPr>
        <w:t>области,</w:t>
      </w:r>
      <w:r w:rsidR="009A58E3" w:rsidRPr="00C90014">
        <w:rPr>
          <w:rFonts w:ascii="Arial" w:hAnsi="Arial" w:cs="Arial"/>
          <w:i/>
          <w:color w:val="000000" w:themeColor="text1"/>
          <w:sz w:val="24"/>
          <w:szCs w:val="24"/>
        </w:rPr>
        <w:t xml:space="preserve"> </w:t>
      </w:r>
      <w:r w:rsidR="009A58E3" w:rsidRPr="00C90014">
        <w:rPr>
          <w:rFonts w:ascii="Arial" w:hAnsi="Arial" w:cs="Arial"/>
          <w:color w:val="000000" w:themeColor="text1"/>
          <w:sz w:val="24"/>
          <w:szCs w:val="24"/>
        </w:rPr>
        <w:t>и</w:t>
      </w:r>
      <w:r w:rsidR="00FB0990" w:rsidRPr="00C90014">
        <w:rPr>
          <w:rFonts w:ascii="Arial" w:hAnsi="Arial" w:cs="Arial"/>
          <w:color w:val="000000" w:themeColor="text1"/>
          <w:sz w:val="24"/>
          <w:szCs w:val="24"/>
        </w:rPr>
        <w:t xml:space="preserve"> направленные главе Курильского муниципального округа Сахалинской области.</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2. К отчету главы Курильского муниципального округа Сахалинской области могут быть приложены презентационные материалы, слайды, таблицы, иллюстрации и иные материалы. </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3. Отчет главы Курильского муниципального округа Сахалинской области представляется в Собрание Курильского муниципального округа Сахалинской области в письменном виде на бумажном и электронном носителях.</w:t>
      </w:r>
    </w:p>
    <w:p w:rsidR="00FB0990" w:rsidRPr="00C90014" w:rsidRDefault="009A58E3" w:rsidP="00C90014">
      <w:pPr>
        <w:tabs>
          <w:tab w:val="left" w:pos="0"/>
        </w:tabs>
        <w:spacing w:before="120"/>
        <w:ind w:firstLine="567"/>
        <w:rPr>
          <w:rFonts w:ascii="Arial" w:hAnsi="Arial" w:cs="Arial"/>
          <w:color w:val="000000" w:themeColor="text1"/>
          <w:sz w:val="24"/>
          <w:szCs w:val="24"/>
        </w:rPr>
      </w:pPr>
      <w:r w:rsidRPr="00C90014">
        <w:rPr>
          <w:rFonts w:ascii="Arial" w:hAnsi="Arial" w:cs="Arial"/>
          <w:color w:val="000000" w:themeColor="text1"/>
          <w:sz w:val="24"/>
          <w:szCs w:val="24"/>
        </w:rPr>
        <w:t>Статья 4</w:t>
      </w:r>
      <w:r w:rsidR="00FB0990" w:rsidRPr="00C90014">
        <w:rPr>
          <w:rFonts w:ascii="Arial" w:hAnsi="Arial" w:cs="Arial"/>
          <w:color w:val="000000" w:themeColor="text1"/>
          <w:sz w:val="24"/>
          <w:szCs w:val="24"/>
        </w:rPr>
        <w:t>. Порядок предварител</w:t>
      </w:r>
      <w:r w:rsidR="00C90014">
        <w:rPr>
          <w:rFonts w:ascii="Arial" w:hAnsi="Arial" w:cs="Arial"/>
          <w:color w:val="000000" w:themeColor="text1"/>
          <w:sz w:val="24"/>
          <w:szCs w:val="24"/>
        </w:rPr>
        <w:t xml:space="preserve">ьного рассмотрения отчета главы </w:t>
      </w:r>
      <w:r w:rsidR="00FB0990" w:rsidRPr="00C90014">
        <w:rPr>
          <w:rFonts w:ascii="Arial" w:hAnsi="Arial" w:cs="Arial"/>
          <w:color w:val="000000" w:themeColor="text1"/>
          <w:sz w:val="24"/>
          <w:szCs w:val="24"/>
        </w:rPr>
        <w:t>Курильского муниципального округа Сахалинской области</w:t>
      </w:r>
    </w:p>
    <w:p w:rsidR="00FB0990" w:rsidRPr="00C90014" w:rsidRDefault="00FB0990" w:rsidP="00C90014">
      <w:pPr>
        <w:tabs>
          <w:tab w:val="left" w:pos="2040"/>
        </w:tabs>
        <w:ind w:firstLine="567"/>
        <w:jc w:val="both"/>
        <w:rPr>
          <w:rFonts w:ascii="Arial" w:hAnsi="Arial" w:cs="Arial"/>
          <w:color w:val="000000" w:themeColor="text1"/>
          <w:sz w:val="24"/>
          <w:szCs w:val="24"/>
        </w:rPr>
      </w:pP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1. Председатель Собрания Курильского муниципального округа Сахалинской области не позднее рабочего дня, следующего за днем поступления в Собрание Курильского муниципального округа Сахалинской области отчета главы </w:t>
      </w:r>
      <w:r w:rsidRPr="00C90014">
        <w:rPr>
          <w:rFonts w:ascii="Arial" w:hAnsi="Arial" w:cs="Arial"/>
          <w:color w:val="000000" w:themeColor="text1"/>
          <w:sz w:val="24"/>
          <w:szCs w:val="24"/>
        </w:rPr>
        <w:lastRenderedPageBreak/>
        <w:t xml:space="preserve">Курильского муниципального округа Сахалинской области, направляет его </w:t>
      </w:r>
      <w:r w:rsidR="009A58E3" w:rsidRPr="00C90014">
        <w:rPr>
          <w:rFonts w:ascii="Arial" w:hAnsi="Arial" w:cs="Arial"/>
          <w:color w:val="000000" w:themeColor="text1"/>
          <w:sz w:val="24"/>
          <w:szCs w:val="24"/>
        </w:rPr>
        <w:t>депутатам Собрания</w:t>
      </w:r>
      <w:r w:rsidRPr="00C90014">
        <w:rPr>
          <w:rFonts w:ascii="Arial" w:hAnsi="Arial" w:cs="Arial"/>
          <w:color w:val="000000" w:themeColor="text1"/>
          <w:sz w:val="24"/>
          <w:szCs w:val="24"/>
        </w:rPr>
        <w:t xml:space="preserve"> Курильского муниципального округа Сахалинской области.</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2. Отчет главы Курильского муниципального округа Сахалинской области подлежит рассмотрению постоянными депутатскими комиссиями Собрания Курильского муниципального округа Сахалинской области на своих заседаниях. </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3. Депутаты Собрания Курильского муниципального округа Сахалинской области вправе представить в профильные постоянные депутатские комиссии Собрания Курильского муниципального округа Сахалинской области вопросы по отчету главы Курильского муниципального округа Сахалинской области. </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4. Решением профильной постоянной депутатской комиссии Собрания Курильского муниципального округа Сахалинской области утверждаются вопросы депутатов Собрания Курильского муниципального округа Сахалинской области по отчету главы Курильского муниципального округа Сахалинской области.</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5. Постоянные депутатские комиссии Собрания Курильского муниципального округа Сахалинской области </w:t>
      </w:r>
      <w:r w:rsidR="009A58E3" w:rsidRPr="00C90014">
        <w:rPr>
          <w:rFonts w:ascii="Arial" w:hAnsi="Arial" w:cs="Arial"/>
          <w:color w:val="000000" w:themeColor="text1"/>
          <w:sz w:val="24"/>
          <w:szCs w:val="24"/>
        </w:rPr>
        <w:t>направляют в</w:t>
      </w:r>
      <w:r w:rsidRPr="00C90014">
        <w:rPr>
          <w:rFonts w:ascii="Arial" w:hAnsi="Arial" w:cs="Arial"/>
          <w:color w:val="000000" w:themeColor="text1"/>
          <w:sz w:val="24"/>
          <w:szCs w:val="24"/>
        </w:rPr>
        <w:t xml:space="preserve"> организационный отдел аппарата Собрания Курильского муниципального округа Сахалинской области решения об утверждении вопросов депутатов Собрания Курильского муниципального округа Сахалинской области не позднее следующего рабочего дня со дня их принятия. </w:t>
      </w:r>
    </w:p>
    <w:p w:rsidR="00FB0990" w:rsidRPr="00C90014" w:rsidRDefault="00FB0990" w:rsidP="00C90014">
      <w:pPr>
        <w:tabs>
          <w:tab w:val="left" w:pos="2700"/>
        </w:tab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6. Председатель Собрания Курильского муниципального округа Сахалинской области формирует общий перечень вопросов, поступивших от постоянных депутатских комиссий Собрания Курильского муниципального округа Сахалинской области.</w:t>
      </w:r>
    </w:p>
    <w:p w:rsidR="00FB0990" w:rsidRPr="00C90014" w:rsidRDefault="00FB0990" w:rsidP="00C90014">
      <w:pPr>
        <w:tabs>
          <w:tab w:val="left" w:pos="1750"/>
        </w:tabs>
        <w:suppressAutoHyphen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7. Председатель Собрания Курильского муниципального округа </w:t>
      </w:r>
      <w:r w:rsidR="009A58E3" w:rsidRPr="00C90014">
        <w:rPr>
          <w:rFonts w:ascii="Arial" w:hAnsi="Arial" w:cs="Arial"/>
          <w:color w:val="000000" w:themeColor="text1"/>
          <w:sz w:val="24"/>
          <w:szCs w:val="24"/>
        </w:rPr>
        <w:t xml:space="preserve">Сахалинской </w:t>
      </w:r>
      <w:r w:rsidR="00C94217" w:rsidRPr="00C90014">
        <w:rPr>
          <w:rFonts w:ascii="Arial" w:hAnsi="Arial" w:cs="Arial"/>
          <w:color w:val="000000" w:themeColor="text1"/>
          <w:sz w:val="24"/>
          <w:szCs w:val="24"/>
        </w:rPr>
        <w:t xml:space="preserve">области </w:t>
      </w:r>
      <w:r w:rsidR="009A58E3" w:rsidRPr="00C90014">
        <w:rPr>
          <w:rFonts w:ascii="Arial" w:hAnsi="Arial" w:cs="Arial"/>
          <w:color w:val="000000" w:themeColor="text1"/>
          <w:sz w:val="24"/>
          <w:szCs w:val="24"/>
        </w:rPr>
        <w:t>направляет</w:t>
      </w:r>
      <w:r w:rsidRPr="00C90014">
        <w:rPr>
          <w:rFonts w:ascii="Arial" w:hAnsi="Arial" w:cs="Arial"/>
          <w:color w:val="000000" w:themeColor="text1"/>
          <w:sz w:val="24"/>
          <w:szCs w:val="24"/>
        </w:rPr>
        <w:t xml:space="preserve"> общий перечень вопросов, указанный в части 6 настоящей статьи, главе Курильского муниципального округа Сахалинской области не позднее, чем за пять рабочих дней до дня проведения сессии Собрания Курильского муниципального округа Сахалинской </w:t>
      </w:r>
      <w:r w:rsidR="009A58E3" w:rsidRPr="00C90014">
        <w:rPr>
          <w:rFonts w:ascii="Arial" w:hAnsi="Arial" w:cs="Arial"/>
          <w:color w:val="000000" w:themeColor="text1"/>
          <w:sz w:val="24"/>
          <w:szCs w:val="24"/>
        </w:rPr>
        <w:t>области, в</w:t>
      </w:r>
      <w:r w:rsidRPr="00C90014">
        <w:rPr>
          <w:rFonts w:ascii="Arial" w:hAnsi="Arial" w:cs="Arial"/>
          <w:color w:val="000000" w:themeColor="text1"/>
          <w:sz w:val="24"/>
          <w:szCs w:val="24"/>
        </w:rPr>
        <w:t xml:space="preserve"> повестку дня которой включен вопрос об отчете главы Курильского муниципального округа Сахалинской области.</w:t>
      </w:r>
    </w:p>
    <w:p w:rsidR="00FB0990" w:rsidRPr="00C90014" w:rsidRDefault="00C90014" w:rsidP="00C90014">
      <w:pPr>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8. </w:t>
      </w:r>
      <w:r w:rsidR="00FB0990" w:rsidRPr="00C90014">
        <w:rPr>
          <w:rFonts w:ascii="Arial" w:hAnsi="Arial" w:cs="Arial"/>
          <w:color w:val="000000" w:themeColor="text1"/>
          <w:sz w:val="24"/>
          <w:szCs w:val="24"/>
        </w:rPr>
        <w:t xml:space="preserve">Ответы на вопросы депутатов Собрания Курильского муниципального округа Сахалинской области по отчету главы Курильского муниципального округа Сахалинской области подлежат заслушиванию на сессии Собрания Курильского муниципального округа Сахалинской области после заслушивания отчета главы Курильского муниципального округа Сахалинской области. </w:t>
      </w:r>
    </w:p>
    <w:p w:rsidR="00FB0990" w:rsidRPr="00C90014" w:rsidRDefault="00FB0990" w:rsidP="00C90014">
      <w:pPr>
        <w:tabs>
          <w:tab w:val="left" w:pos="0"/>
        </w:tabs>
        <w:spacing w:before="120"/>
        <w:ind w:firstLine="567"/>
        <w:rPr>
          <w:rFonts w:ascii="Arial" w:hAnsi="Arial" w:cs="Arial"/>
          <w:color w:val="000000" w:themeColor="text1"/>
          <w:sz w:val="24"/>
          <w:szCs w:val="24"/>
        </w:rPr>
      </w:pPr>
      <w:r w:rsidRPr="00C90014">
        <w:rPr>
          <w:rFonts w:ascii="Arial" w:hAnsi="Arial" w:cs="Arial"/>
          <w:color w:val="000000" w:themeColor="text1"/>
          <w:sz w:val="24"/>
          <w:szCs w:val="24"/>
        </w:rPr>
        <w:t>Статья 5. Порядок заслушивания отчета главы Курильского муниципального округа Сахалинской области на сессии</w:t>
      </w:r>
      <w:r w:rsidR="00C90014">
        <w:rPr>
          <w:rFonts w:ascii="Arial" w:hAnsi="Arial" w:cs="Arial"/>
          <w:color w:val="000000" w:themeColor="text1"/>
          <w:sz w:val="24"/>
          <w:szCs w:val="24"/>
        </w:rPr>
        <w:t xml:space="preserve"> </w:t>
      </w:r>
      <w:r w:rsidRPr="00C90014">
        <w:rPr>
          <w:rFonts w:ascii="Arial" w:hAnsi="Arial" w:cs="Arial"/>
          <w:color w:val="000000" w:themeColor="text1"/>
          <w:sz w:val="24"/>
          <w:szCs w:val="24"/>
        </w:rPr>
        <w:t>Собрания Курильского муниципального округа Сахалинской области</w:t>
      </w:r>
    </w:p>
    <w:p w:rsidR="00FB0990" w:rsidRPr="00C90014" w:rsidRDefault="00FB0990" w:rsidP="00C90014">
      <w:pPr>
        <w:spacing w:before="120"/>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1. Собрание Курильского муниципального округа Сахалинской области заслушивает отчет главы Курильского муниципального округа Сахалинской области на сессии Собрания Курильского муниципального округа Сахалинской области.</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2. Отчет главы Курильского муниципального округа Сахалинской области включается в повестку дня сессии Собрания Курильского муниципального округа Сахалинской области в качестве отдельного вопроса. </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 xml:space="preserve">3. Заслушивание отчета главы Курильского муниципального округа Сахалинской области на сессии Собрания Курильского муниципального округа Сахалинской области состоит из устного выступления </w:t>
      </w:r>
      <w:r w:rsidR="009A58E3" w:rsidRPr="00C90014">
        <w:rPr>
          <w:rFonts w:ascii="Arial" w:hAnsi="Arial" w:cs="Arial"/>
          <w:color w:val="000000" w:themeColor="text1"/>
          <w:sz w:val="24"/>
          <w:szCs w:val="24"/>
        </w:rPr>
        <w:t>главы Курильского</w:t>
      </w:r>
      <w:r w:rsidRPr="00C90014">
        <w:rPr>
          <w:rFonts w:ascii="Arial" w:hAnsi="Arial" w:cs="Arial"/>
          <w:color w:val="000000" w:themeColor="text1"/>
          <w:sz w:val="24"/>
          <w:szCs w:val="24"/>
        </w:rPr>
        <w:t xml:space="preserve"> муниципального округа Сахалинской области с отчетом главы Курильского муниципального округа Сахалинской области, а также устного выступления с ответами на вопросы депутатов Собрания Курильского муниципального округа Сахалинской области, указанных в части 6 статьи 4 настоящего Порядка. </w:t>
      </w:r>
    </w:p>
    <w:p w:rsidR="00FB0990" w:rsidRPr="00C90014" w:rsidRDefault="00FB0990" w:rsidP="00C90014">
      <w:pPr>
        <w:tabs>
          <w:tab w:val="left" w:pos="1750"/>
        </w:tabs>
        <w:suppressAutoHyphen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lastRenderedPageBreak/>
        <w:t>4. По окончании обсуждения отчета главы Курильского муниципального округа Сахалинской области, депутаты Собрания Курильского муниципального округа Сахалинской области высказывают предложения по обсуждаемому вопросу. Предложения могут быть переданы председателю Собрания Курильского муниципального округа Сахалинской области в письменном виде.</w:t>
      </w:r>
    </w:p>
    <w:p w:rsidR="00FB0990" w:rsidRPr="00C90014" w:rsidRDefault="00FB0990" w:rsidP="00C90014">
      <w:pPr>
        <w:tabs>
          <w:tab w:val="left" w:pos="0"/>
        </w:tabs>
        <w:spacing w:before="120"/>
        <w:ind w:firstLine="567"/>
        <w:rPr>
          <w:rFonts w:ascii="Arial" w:hAnsi="Arial" w:cs="Arial"/>
          <w:color w:val="000000" w:themeColor="text1"/>
          <w:sz w:val="24"/>
          <w:szCs w:val="24"/>
        </w:rPr>
      </w:pPr>
      <w:r w:rsidRPr="00C90014">
        <w:rPr>
          <w:rFonts w:ascii="Arial" w:hAnsi="Arial" w:cs="Arial"/>
          <w:color w:val="000000" w:themeColor="text1"/>
          <w:sz w:val="24"/>
          <w:szCs w:val="24"/>
        </w:rPr>
        <w:t xml:space="preserve">Статья 6. Порядок принятия решения по отчету главы </w:t>
      </w:r>
      <w:r w:rsidR="00C90014">
        <w:rPr>
          <w:rFonts w:ascii="Arial" w:hAnsi="Arial" w:cs="Arial"/>
          <w:color w:val="000000" w:themeColor="text1"/>
          <w:sz w:val="24"/>
          <w:szCs w:val="24"/>
        </w:rPr>
        <w:t xml:space="preserve">Курильского </w:t>
      </w:r>
      <w:r w:rsidRPr="00C90014">
        <w:rPr>
          <w:rFonts w:ascii="Arial" w:hAnsi="Arial" w:cs="Arial"/>
          <w:color w:val="000000" w:themeColor="text1"/>
          <w:sz w:val="24"/>
          <w:szCs w:val="24"/>
        </w:rPr>
        <w:t xml:space="preserve">муниципального округа Сахалинской области </w:t>
      </w:r>
    </w:p>
    <w:p w:rsidR="00FB0990" w:rsidRPr="00C90014" w:rsidRDefault="00FB0990" w:rsidP="00C90014">
      <w:pPr>
        <w:ind w:firstLine="567"/>
        <w:rPr>
          <w:rFonts w:ascii="Arial" w:hAnsi="Arial" w:cs="Arial"/>
          <w:color w:val="000000" w:themeColor="text1"/>
          <w:sz w:val="24"/>
          <w:szCs w:val="24"/>
        </w:rPr>
      </w:pPr>
    </w:p>
    <w:p w:rsidR="00FB0990" w:rsidRPr="00C90014" w:rsidRDefault="00C90014" w:rsidP="00C90014">
      <w:pPr>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FB0990" w:rsidRPr="00C90014">
        <w:rPr>
          <w:rFonts w:ascii="Arial" w:hAnsi="Arial" w:cs="Arial"/>
          <w:color w:val="000000" w:themeColor="text1"/>
          <w:sz w:val="24"/>
          <w:szCs w:val="24"/>
        </w:rPr>
        <w:t>По результатам заслушивания отчета главы Курильского муниципального округа Сахалинской области открытым голосованием в соответствии с Регламентом Собрания Курильского муниципального округа Сахалинской области принимается решение о принятии отчета главы Курильского муниципального округа Сахалинской области за отчетный период. Собрание Курильского муниципального округа Сахалинской области своим решением может дать оценку отчету главы Курильского муниципальн</w:t>
      </w:r>
      <w:r>
        <w:rPr>
          <w:rFonts w:ascii="Arial" w:hAnsi="Arial" w:cs="Arial"/>
          <w:color w:val="000000" w:themeColor="text1"/>
          <w:sz w:val="24"/>
          <w:szCs w:val="24"/>
        </w:rPr>
        <w:t>ого округа Сахалинской области.</w:t>
      </w:r>
    </w:p>
    <w:p w:rsidR="00FB0990" w:rsidRPr="00C90014" w:rsidRDefault="00FB0990" w:rsidP="00C90014">
      <w:pPr>
        <w:tabs>
          <w:tab w:val="left" w:pos="1750"/>
        </w:tabs>
        <w:suppressAutoHyphen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В случае принятия Собранием Курильского муниципального округа Сахалинской области решения об отчете главы Курильского муниципаль</w:t>
      </w:r>
      <w:r w:rsidR="009A58E3" w:rsidRPr="00C90014">
        <w:rPr>
          <w:rFonts w:ascii="Arial" w:hAnsi="Arial" w:cs="Arial"/>
          <w:color w:val="000000" w:themeColor="text1"/>
          <w:sz w:val="24"/>
          <w:szCs w:val="24"/>
        </w:rPr>
        <w:t>ного округа Сахалинской области</w:t>
      </w:r>
      <w:r w:rsidRPr="00C90014">
        <w:rPr>
          <w:rFonts w:ascii="Arial" w:hAnsi="Arial" w:cs="Arial"/>
          <w:color w:val="000000" w:themeColor="text1"/>
          <w:sz w:val="24"/>
          <w:szCs w:val="24"/>
        </w:rPr>
        <w:t xml:space="preserve"> деятельность главы Курильского муниципального округа Сахалинской области и администрации Курильского муниципального округа Сахалинской области оценивается удовлетворительно.</w:t>
      </w:r>
    </w:p>
    <w:p w:rsidR="00FB0990" w:rsidRPr="00C90014" w:rsidRDefault="00FB0990" w:rsidP="00C90014">
      <w:pPr>
        <w:tabs>
          <w:tab w:val="left" w:pos="1750"/>
        </w:tabs>
        <w:suppressAutoHyphen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При отклонении Собранием Курильского муниципального округа Сахалинской области отчета главы Курильского муниципаль</w:t>
      </w:r>
      <w:r w:rsidR="009A58E3" w:rsidRPr="00C90014">
        <w:rPr>
          <w:rFonts w:ascii="Arial" w:hAnsi="Arial" w:cs="Arial"/>
          <w:color w:val="000000" w:themeColor="text1"/>
          <w:sz w:val="24"/>
          <w:szCs w:val="24"/>
        </w:rPr>
        <w:t>ного округа Сахалинской области</w:t>
      </w:r>
      <w:r w:rsidRPr="00C90014">
        <w:rPr>
          <w:rFonts w:ascii="Arial" w:hAnsi="Arial" w:cs="Arial"/>
          <w:color w:val="000000" w:themeColor="text1"/>
          <w:sz w:val="24"/>
          <w:szCs w:val="24"/>
        </w:rPr>
        <w:t xml:space="preserve"> деятельность главы Курильского муниципального округа Сахалинской области и администрации Курильского муниципального округа Сахалинской области оценивается неудовлетворительно.</w:t>
      </w:r>
    </w:p>
    <w:p w:rsidR="00FB0990" w:rsidRPr="00C90014" w:rsidRDefault="00FB0990" w:rsidP="00C90014">
      <w:pPr>
        <w:tabs>
          <w:tab w:val="left" w:pos="1750"/>
        </w:tabs>
        <w:suppressAutoHyphens/>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2. Решение о принятии отчета главы Курильского муниципального округа Сахалинской области может содержать поручения и предложения Собрания Курильского муниципального округа Сахалинской области главе Курильского муниципального округа Сахалинской области. Указанные в решении Собрания Курильского муниципального округа Сахалинской области поручения и предложения подлежат обязательному рассмотрению главой Курильского муниципального округа Сахалинской области. О результатах рассмотрения поручений и предложений Собрания Курильского муниципального округа Сахалинской области глава Курильского муниципального округа Сахалинской области обязан уведомить Собрание Курильского муниципального округа Сахалинской области в письменной форме в тридцатидневный срок с момента опубликования решения Собрания Курильского муниципальн</w:t>
      </w:r>
      <w:r w:rsidR="00C90014">
        <w:rPr>
          <w:rFonts w:ascii="Arial" w:hAnsi="Arial" w:cs="Arial"/>
          <w:color w:val="000000" w:themeColor="text1"/>
          <w:sz w:val="24"/>
          <w:szCs w:val="24"/>
        </w:rPr>
        <w:t>ого округа Сахалинской области.</w:t>
      </w:r>
    </w:p>
    <w:p w:rsidR="00FB0990" w:rsidRPr="00C90014" w:rsidRDefault="00FB0990" w:rsidP="00C90014">
      <w:pPr>
        <w:ind w:firstLine="567"/>
        <w:jc w:val="both"/>
        <w:rPr>
          <w:rFonts w:ascii="Arial" w:hAnsi="Arial" w:cs="Arial"/>
          <w:color w:val="000000" w:themeColor="text1"/>
          <w:sz w:val="24"/>
          <w:szCs w:val="24"/>
        </w:rPr>
      </w:pPr>
      <w:r w:rsidRPr="00C90014">
        <w:rPr>
          <w:rFonts w:ascii="Arial" w:hAnsi="Arial" w:cs="Arial"/>
          <w:color w:val="000000" w:themeColor="text1"/>
          <w:sz w:val="24"/>
          <w:szCs w:val="24"/>
        </w:rPr>
        <w:t>3. Решение Собрания Курильского муниципального округа Сахалинской области, принятое по результатам заслушивания отчета главы Курильского муниципального округа Сахалинской области, и текст отчета главы Курильского муниципального округа Сахалинской области подлежат официальному опубликованию в порядке и сроки, установленные Уставом Курильского муниципального округа Сахалинской области для опубликования муниципальных нормативных правовых актов.</w:t>
      </w:r>
    </w:p>
    <w:p w:rsidR="00FB0990" w:rsidRPr="00C90014" w:rsidRDefault="00FB0990" w:rsidP="00C90014">
      <w:pPr>
        <w:tabs>
          <w:tab w:val="left" w:pos="6204"/>
          <w:tab w:val="left" w:pos="7116"/>
        </w:tabs>
        <w:jc w:val="both"/>
        <w:rPr>
          <w:rFonts w:ascii="Arial" w:hAnsi="Arial" w:cs="Arial"/>
          <w:sz w:val="24"/>
          <w:szCs w:val="24"/>
        </w:rPr>
      </w:pPr>
    </w:p>
    <w:p w:rsidR="00C94217" w:rsidRPr="00C90014" w:rsidRDefault="00C94217" w:rsidP="00C90014">
      <w:pPr>
        <w:tabs>
          <w:tab w:val="left" w:pos="6204"/>
          <w:tab w:val="left" w:pos="7116"/>
        </w:tabs>
        <w:jc w:val="both"/>
        <w:rPr>
          <w:rFonts w:ascii="Arial" w:hAnsi="Arial" w:cs="Arial"/>
          <w:sz w:val="24"/>
          <w:szCs w:val="24"/>
        </w:rPr>
      </w:pPr>
    </w:p>
    <w:p w:rsidR="00C94217" w:rsidRPr="00C90014" w:rsidRDefault="00C94217" w:rsidP="00C90014">
      <w:pPr>
        <w:tabs>
          <w:tab w:val="left" w:pos="6204"/>
          <w:tab w:val="left" w:pos="7116"/>
        </w:tabs>
        <w:jc w:val="both"/>
        <w:rPr>
          <w:rFonts w:ascii="Arial" w:hAnsi="Arial" w:cs="Arial"/>
          <w:sz w:val="24"/>
          <w:szCs w:val="24"/>
        </w:rPr>
      </w:pPr>
    </w:p>
    <w:p w:rsidR="00FB0990" w:rsidRPr="00C90014" w:rsidRDefault="00FB0990" w:rsidP="00C90014">
      <w:pPr>
        <w:tabs>
          <w:tab w:val="left" w:pos="6204"/>
          <w:tab w:val="left" w:pos="7116"/>
        </w:tabs>
        <w:jc w:val="both"/>
        <w:rPr>
          <w:rFonts w:ascii="Arial" w:hAnsi="Arial" w:cs="Arial"/>
          <w:sz w:val="24"/>
          <w:szCs w:val="24"/>
        </w:rPr>
      </w:pPr>
      <w:r w:rsidRPr="00C90014">
        <w:rPr>
          <w:rFonts w:ascii="Arial" w:hAnsi="Arial" w:cs="Arial"/>
          <w:sz w:val="24"/>
          <w:szCs w:val="24"/>
        </w:rPr>
        <w:t xml:space="preserve">Председатель Собрания                                      Глава Курильского муниципального </w:t>
      </w:r>
    </w:p>
    <w:p w:rsidR="00FB0990" w:rsidRPr="00C90014" w:rsidRDefault="00FB0990" w:rsidP="00C90014">
      <w:pPr>
        <w:tabs>
          <w:tab w:val="left" w:pos="5520"/>
        </w:tabs>
        <w:jc w:val="both"/>
        <w:rPr>
          <w:rFonts w:ascii="Arial" w:hAnsi="Arial" w:cs="Arial"/>
          <w:sz w:val="24"/>
          <w:szCs w:val="24"/>
        </w:rPr>
      </w:pPr>
      <w:r w:rsidRPr="00C90014">
        <w:rPr>
          <w:rFonts w:ascii="Arial" w:hAnsi="Arial" w:cs="Arial"/>
          <w:sz w:val="24"/>
          <w:szCs w:val="24"/>
        </w:rPr>
        <w:t xml:space="preserve">Курильского муниципального округа              </w:t>
      </w:r>
      <w:r w:rsidR="00C90014">
        <w:rPr>
          <w:rFonts w:ascii="Arial" w:hAnsi="Arial" w:cs="Arial"/>
          <w:sz w:val="24"/>
          <w:szCs w:val="24"/>
        </w:rPr>
        <w:t xml:space="preserve">    </w:t>
      </w:r>
      <w:bookmarkStart w:id="0" w:name="_GoBack"/>
      <w:bookmarkEnd w:id="0"/>
      <w:r w:rsidRPr="00C90014">
        <w:rPr>
          <w:rFonts w:ascii="Arial" w:hAnsi="Arial" w:cs="Arial"/>
          <w:sz w:val="24"/>
          <w:szCs w:val="24"/>
        </w:rPr>
        <w:t xml:space="preserve"> округа Сахалинской области</w:t>
      </w:r>
    </w:p>
    <w:p w:rsidR="00FB0990" w:rsidRPr="00C90014" w:rsidRDefault="00FB0990" w:rsidP="00C90014">
      <w:pPr>
        <w:jc w:val="both"/>
        <w:rPr>
          <w:rFonts w:ascii="Arial" w:hAnsi="Arial" w:cs="Arial"/>
          <w:sz w:val="24"/>
          <w:szCs w:val="24"/>
        </w:rPr>
      </w:pPr>
      <w:r w:rsidRPr="00C90014">
        <w:rPr>
          <w:rFonts w:ascii="Arial" w:hAnsi="Arial" w:cs="Arial"/>
          <w:sz w:val="24"/>
          <w:szCs w:val="24"/>
        </w:rPr>
        <w:t xml:space="preserve">Сахалинской области                         </w:t>
      </w:r>
    </w:p>
    <w:p w:rsidR="0003346D" w:rsidRPr="00C90014" w:rsidRDefault="00FB0990" w:rsidP="00C90014">
      <w:pPr>
        <w:tabs>
          <w:tab w:val="left" w:pos="1752"/>
        </w:tabs>
        <w:jc w:val="both"/>
        <w:rPr>
          <w:rFonts w:ascii="Arial" w:hAnsi="Arial" w:cs="Arial"/>
          <w:color w:val="000000"/>
          <w:sz w:val="24"/>
          <w:szCs w:val="24"/>
        </w:rPr>
      </w:pPr>
      <w:r w:rsidRPr="00C90014">
        <w:rPr>
          <w:rFonts w:ascii="Arial" w:hAnsi="Arial" w:cs="Arial"/>
          <w:sz w:val="24"/>
          <w:szCs w:val="24"/>
        </w:rPr>
        <w:t xml:space="preserve">                               </w:t>
      </w:r>
      <w:proofErr w:type="spellStart"/>
      <w:r w:rsidR="009A58E3" w:rsidRPr="00C90014">
        <w:rPr>
          <w:rFonts w:ascii="Arial" w:hAnsi="Arial" w:cs="Arial"/>
          <w:sz w:val="24"/>
          <w:szCs w:val="24"/>
        </w:rPr>
        <w:t>Т.Б</w:t>
      </w:r>
      <w:r w:rsidRPr="00C90014">
        <w:rPr>
          <w:rFonts w:ascii="Arial" w:hAnsi="Arial" w:cs="Arial"/>
          <w:sz w:val="24"/>
          <w:szCs w:val="24"/>
        </w:rPr>
        <w:t>.Белоусова</w:t>
      </w:r>
      <w:proofErr w:type="spellEnd"/>
      <w:r w:rsidRPr="00C90014">
        <w:rPr>
          <w:rFonts w:ascii="Arial" w:hAnsi="Arial" w:cs="Arial"/>
          <w:sz w:val="24"/>
          <w:szCs w:val="24"/>
        </w:rPr>
        <w:t xml:space="preserve">                                                  </w:t>
      </w:r>
      <w:r w:rsidR="00C90014">
        <w:rPr>
          <w:rFonts w:ascii="Arial" w:hAnsi="Arial" w:cs="Arial"/>
          <w:sz w:val="24"/>
          <w:szCs w:val="24"/>
        </w:rPr>
        <w:t xml:space="preserve">          </w:t>
      </w:r>
      <w:r w:rsidRPr="00C90014">
        <w:rPr>
          <w:rFonts w:ascii="Arial" w:hAnsi="Arial" w:cs="Arial"/>
          <w:sz w:val="24"/>
          <w:szCs w:val="24"/>
        </w:rPr>
        <w:t xml:space="preserve">   </w:t>
      </w:r>
      <w:proofErr w:type="spellStart"/>
      <w:r w:rsidRPr="00C90014">
        <w:rPr>
          <w:rFonts w:ascii="Arial" w:hAnsi="Arial" w:cs="Arial"/>
          <w:sz w:val="24"/>
          <w:szCs w:val="24"/>
        </w:rPr>
        <w:t>К.Н.Истомин</w:t>
      </w:r>
      <w:proofErr w:type="spellEnd"/>
    </w:p>
    <w:sectPr w:rsidR="0003346D" w:rsidRPr="00C90014" w:rsidSect="0035037B">
      <w:type w:val="continuous"/>
      <w:pgSz w:w="11905" w:h="16837"/>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AD" w:rsidRDefault="008008AD" w:rsidP="00440DF6">
      <w:r>
        <w:separator/>
      </w:r>
    </w:p>
  </w:endnote>
  <w:endnote w:type="continuationSeparator" w:id="0">
    <w:p w:rsidR="008008AD" w:rsidRDefault="008008AD" w:rsidP="004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AD" w:rsidRDefault="008008AD" w:rsidP="00440DF6">
      <w:r>
        <w:separator/>
      </w:r>
    </w:p>
  </w:footnote>
  <w:footnote w:type="continuationSeparator" w:id="0">
    <w:p w:rsidR="008008AD" w:rsidRDefault="008008AD" w:rsidP="0044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C6A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CB6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485F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964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8E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65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5454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80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C5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8A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FA3"/>
    <w:multiLevelType w:val="singleLevel"/>
    <w:tmpl w:val="23B07676"/>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096B08C7"/>
    <w:multiLevelType w:val="hybridMultilevel"/>
    <w:tmpl w:val="4A7CD0B6"/>
    <w:lvl w:ilvl="0" w:tplc="AA527E9A">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0BF6149D"/>
    <w:multiLevelType w:val="hybridMultilevel"/>
    <w:tmpl w:val="EF926450"/>
    <w:lvl w:ilvl="0" w:tplc="423A2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C5F5830"/>
    <w:multiLevelType w:val="singleLevel"/>
    <w:tmpl w:val="1B60A42A"/>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1E072077"/>
    <w:multiLevelType w:val="multilevel"/>
    <w:tmpl w:val="784EB67C"/>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D168F"/>
    <w:multiLevelType w:val="hybridMultilevel"/>
    <w:tmpl w:val="DC2ADB80"/>
    <w:lvl w:ilvl="0" w:tplc="7262B3B8">
      <w:start w:val="4"/>
      <w:numFmt w:val="decimal"/>
      <w:lvlText w:val="%1."/>
      <w:lvlJc w:val="left"/>
      <w:pPr>
        <w:ind w:left="1495" w:hanging="360"/>
      </w:pPr>
      <w:rPr>
        <w:b w:val="0"/>
        <w:color w:val="auto"/>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6" w15:restartNumberingAfterBreak="0">
    <w:nsid w:val="21C6740D"/>
    <w:multiLevelType w:val="hybridMultilevel"/>
    <w:tmpl w:val="6D3AD56E"/>
    <w:lvl w:ilvl="0" w:tplc="3140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0451"/>
    <w:multiLevelType w:val="multilevel"/>
    <w:tmpl w:val="BB761B04"/>
    <w:styleLink w:val="a"/>
    <w:lvl w:ilvl="0">
      <w:start w:val="1"/>
      <w:numFmt w:val="decimal"/>
      <w:suff w:val="space"/>
      <w:lvlText w:val="%1."/>
      <w:lvlJc w:val="left"/>
      <w:pPr>
        <w:ind w:left="0" w:firstLine="709"/>
      </w:pPr>
      <w:rPr>
        <w:rFonts w:ascii="Times New Roman" w:hAnsi="Times New Roman" w:hint="default"/>
        <w:sz w:val="24"/>
      </w:rPr>
    </w:lvl>
    <w:lvl w:ilvl="1">
      <w:start w:val="1"/>
      <w:numFmt w:val="russianLower"/>
      <w:lvlText w:val="%2."/>
      <w:lvlJc w:val="left"/>
      <w:pPr>
        <w:ind w:left="0" w:firstLine="709"/>
      </w:pPr>
      <w:rPr>
        <w:rFonts w:cs="Times New Roman" w:hint="default"/>
      </w:rPr>
    </w:lvl>
    <w:lvl w:ilvl="2">
      <w:start w:val="1"/>
      <w:numFmt w:val="lowerRoman"/>
      <w:lvlText w:val="%3."/>
      <w:lvlJc w:val="right"/>
      <w:pPr>
        <w:ind w:left="0" w:firstLine="709"/>
      </w:pPr>
      <w:rPr>
        <w:rFonts w:cs="Times New Roman" w:hint="default"/>
      </w:rPr>
    </w:lvl>
    <w:lvl w:ilvl="3">
      <w:start w:val="1"/>
      <w:numFmt w:val="decimal"/>
      <w:lvlText w:val="%4."/>
      <w:lvlJc w:val="left"/>
      <w:pPr>
        <w:ind w:left="0" w:firstLine="709"/>
      </w:pPr>
      <w:rPr>
        <w:rFonts w:cs="Times New Roman" w:hint="default"/>
      </w:rPr>
    </w:lvl>
    <w:lvl w:ilvl="4">
      <w:start w:val="1"/>
      <w:numFmt w:val="lowerLetter"/>
      <w:lvlText w:val="%5."/>
      <w:lvlJc w:val="left"/>
      <w:pPr>
        <w:ind w:left="0" w:firstLine="709"/>
      </w:pPr>
      <w:rPr>
        <w:rFonts w:cs="Times New Roman" w:hint="default"/>
      </w:rPr>
    </w:lvl>
    <w:lvl w:ilvl="5">
      <w:start w:val="1"/>
      <w:numFmt w:val="lowerRoman"/>
      <w:lvlText w:val="%6."/>
      <w:lvlJc w:val="right"/>
      <w:pPr>
        <w:ind w:left="0" w:firstLine="709"/>
      </w:pPr>
      <w:rPr>
        <w:rFonts w:cs="Times New Roman" w:hint="default"/>
      </w:rPr>
    </w:lvl>
    <w:lvl w:ilvl="6">
      <w:start w:val="1"/>
      <w:numFmt w:val="decimal"/>
      <w:lvlText w:val="%7."/>
      <w:lvlJc w:val="left"/>
      <w:pPr>
        <w:ind w:left="0" w:firstLine="709"/>
      </w:pPr>
      <w:rPr>
        <w:rFonts w:cs="Times New Roman" w:hint="default"/>
      </w:rPr>
    </w:lvl>
    <w:lvl w:ilvl="7">
      <w:start w:val="1"/>
      <w:numFmt w:val="lowerLetter"/>
      <w:lvlText w:val="%8."/>
      <w:lvlJc w:val="left"/>
      <w:pPr>
        <w:ind w:left="0" w:firstLine="709"/>
      </w:pPr>
      <w:rPr>
        <w:rFonts w:cs="Times New Roman" w:hint="default"/>
      </w:rPr>
    </w:lvl>
    <w:lvl w:ilvl="8">
      <w:start w:val="1"/>
      <w:numFmt w:val="lowerRoman"/>
      <w:lvlText w:val="%9."/>
      <w:lvlJc w:val="right"/>
      <w:pPr>
        <w:ind w:left="0" w:firstLine="709"/>
      </w:pPr>
      <w:rPr>
        <w:rFonts w:cs="Times New Roman" w:hint="default"/>
      </w:rPr>
    </w:lvl>
  </w:abstractNum>
  <w:abstractNum w:abstractNumId="18" w15:restartNumberingAfterBreak="0">
    <w:nsid w:val="300B5902"/>
    <w:multiLevelType w:val="hybridMultilevel"/>
    <w:tmpl w:val="9C0CECE0"/>
    <w:lvl w:ilvl="0" w:tplc="D21AB1B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B3E6B7C"/>
    <w:multiLevelType w:val="hybridMultilevel"/>
    <w:tmpl w:val="21D2CED8"/>
    <w:lvl w:ilvl="0" w:tplc="153294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DB71FB"/>
    <w:multiLevelType w:val="hybridMultilevel"/>
    <w:tmpl w:val="3342B8C8"/>
    <w:lvl w:ilvl="0" w:tplc="702A5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C73209"/>
    <w:multiLevelType w:val="hybridMultilevel"/>
    <w:tmpl w:val="6B0044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87BE4"/>
    <w:multiLevelType w:val="hybridMultilevel"/>
    <w:tmpl w:val="9B9E9C7E"/>
    <w:lvl w:ilvl="0" w:tplc="1CC62D74">
      <w:start w:val="3"/>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3" w15:restartNumberingAfterBreak="0">
    <w:nsid w:val="583C3156"/>
    <w:multiLevelType w:val="hybridMultilevel"/>
    <w:tmpl w:val="89CE39DC"/>
    <w:lvl w:ilvl="0" w:tplc="32542174">
      <w:start w:val="3"/>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4" w15:restartNumberingAfterBreak="0">
    <w:nsid w:val="5A5400FA"/>
    <w:multiLevelType w:val="hybridMultilevel"/>
    <w:tmpl w:val="9CB8EC1C"/>
    <w:lvl w:ilvl="0" w:tplc="1C006A9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BBC0C6C"/>
    <w:multiLevelType w:val="multilevel"/>
    <w:tmpl w:val="5E7661D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303343"/>
    <w:multiLevelType w:val="hybridMultilevel"/>
    <w:tmpl w:val="7B46A364"/>
    <w:lvl w:ilvl="0" w:tplc="1D9A0A38">
      <w:start w:val="1"/>
      <w:numFmt w:val="decimal"/>
      <w:lvlText w:val="%1."/>
      <w:lvlJc w:val="left"/>
      <w:pPr>
        <w:ind w:left="1185" w:hanging="4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FC97E57"/>
    <w:multiLevelType w:val="hybridMultilevel"/>
    <w:tmpl w:val="3684BD42"/>
    <w:lvl w:ilvl="0" w:tplc="19064092">
      <w:start w:val="1"/>
      <w:numFmt w:val="decimal"/>
      <w:lvlText w:val="%1."/>
      <w:lvlJc w:val="left"/>
      <w:pPr>
        <w:ind w:left="1080" w:hanging="360"/>
      </w:pPr>
      <w:rPr>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2A46A38"/>
    <w:multiLevelType w:val="hybridMultilevel"/>
    <w:tmpl w:val="C706C154"/>
    <w:lvl w:ilvl="0" w:tplc="64C8C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347BE"/>
    <w:multiLevelType w:val="hybridMultilevel"/>
    <w:tmpl w:val="EF9CF0B4"/>
    <w:lvl w:ilvl="0" w:tplc="6AD28724">
      <w:start w:val="1"/>
      <w:numFmt w:val="decimal"/>
      <w:lvlText w:val="%1."/>
      <w:lvlJc w:val="left"/>
      <w:pPr>
        <w:ind w:left="2435" w:hanging="45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0" w15:restartNumberingAfterBreak="0">
    <w:nsid w:val="6F1008DB"/>
    <w:multiLevelType w:val="hybridMultilevel"/>
    <w:tmpl w:val="0F3E1CC6"/>
    <w:lvl w:ilvl="0" w:tplc="BC50D7EC">
      <w:start w:val="1"/>
      <w:numFmt w:val="decimal"/>
      <w:lvlText w:val="%1."/>
      <w:lvlJc w:val="left"/>
      <w:pPr>
        <w:tabs>
          <w:tab w:val="num" w:pos="1714"/>
        </w:tabs>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ED221B3"/>
    <w:multiLevelType w:val="hybridMultilevel"/>
    <w:tmpl w:val="A9D6EE82"/>
    <w:lvl w:ilvl="0" w:tplc="6FBCE332">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7"/>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20"/>
  </w:num>
  <w:num w:numId="7">
    <w:abstractNumId w:val="11"/>
  </w:num>
  <w:num w:numId="8">
    <w:abstractNumId w:val="2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10"/>
  </w:num>
  <w:num w:numId="19">
    <w:abstractNumId w:val="10"/>
    <w:lvlOverride w:ilvl="0">
      <w:lvl w:ilvl="0">
        <w:start w:val="6"/>
        <w:numFmt w:val="decimal"/>
        <w:lvlText w:val="%1)"/>
        <w:legacy w:legacy="1" w:legacySpace="0" w:legacyIndent="278"/>
        <w:lvlJc w:val="left"/>
        <w:rPr>
          <w:rFonts w:ascii="Times New Roman" w:hAnsi="Times New Roman" w:cs="Times New Roman" w:hint="default"/>
        </w:rPr>
      </w:lvl>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E3"/>
    <w:rsid w:val="0000018E"/>
    <w:rsid w:val="000002B5"/>
    <w:rsid w:val="00004C3B"/>
    <w:rsid w:val="00010A48"/>
    <w:rsid w:val="00012568"/>
    <w:rsid w:val="00016F50"/>
    <w:rsid w:val="000223D0"/>
    <w:rsid w:val="00023B21"/>
    <w:rsid w:val="00031698"/>
    <w:rsid w:val="0003346D"/>
    <w:rsid w:val="000339EF"/>
    <w:rsid w:val="00051AB2"/>
    <w:rsid w:val="00052961"/>
    <w:rsid w:val="000630D9"/>
    <w:rsid w:val="00066661"/>
    <w:rsid w:val="0007428E"/>
    <w:rsid w:val="0007698E"/>
    <w:rsid w:val="00082A34"/>
    <w:rsid w:val="00083A14"/>
    <w:rsid w:val="000851AF"/>
    <w:rsid w:val="00085624"/>
    <w:rsid w:val="000859E3"/>
    <w:rsid w:val="00085EAD"/>
    <w:rsid w:val="00092CA3"/>
    <w:rsid w:val="00096BFA"/>
    <w:rsid w:val="000A0571"/>
    <w:rsid w:val="000A6C0D"/>
    <w:rsid w:val="000B44DE"/>
    <w:rsid w:val="000C060C"/>
    <w:rsid w:val="000D03A5"/>
    <w:rsid w:val="000D060C"/>
    <w:rsid w:val="000D371A"/>
    <w:rsid w:val="000D4074"/>
    <w:rsid w:val="000D564E"/>
    <w:rsid w:val="000E0A7B"/>
    <w:rsid w:val="000E616D"/>
    <w:rsid w:val="000F1C12"/>
    <w:rsid w:val="000F1FFC"/>
    <w:rsid w:val="000F6BD4"/>
    <w:rsid w:val="000F7088"/>
    <w:rsid w:val="00104137"/>
    <w:rsid w:val="00106CC9"/>
    <w:rsid w:val="0012074A"/>
    <w:rsid w:val="00122BD9"/>
    <w:rsid w:val="0012458B"/>
    <w:rsid w:val="00126823"/>
    <w:rsid w:val="00130DD1"/>
    <w:rsid w:val="0013299F"/>
    <w:rsid w:val="00133A7F"/>
    <w:rsid w:val="001348EF"/>
    <w:rsid w:val="001356B2"/>
    <w:rsid w:val="0013688F"/>
    <w:rsid w:val="0013706A"/>
    <w:rsid w:val="0015691B"/>
    <w:rsid w:val="00156E3E"/>
    <w:rsid w:val="00160CA8"/>
    <w:rsid w:val="00173BC5"/>
    <w:rsid w:val="00174D23"/>
    <w:rsid w:val="001801D1"/>
    <w:rsid w:val="00180A2E"/>
    <w:rsid w:val="00185710"/>
    <w:rsid w:val="00186539"/>
    <w:rsid w:val="001915DC"/>
    <w:rsid w:val="001948D4"/>
    <w:rsid w:val="001A436F"/>
    <w:rsid w:val="001A4D27"/>
    <w:rsid w:val="001B051C"/>
    <w:rsid w:val="001B3042"/>
    <w:rsid w:val="001B6C93"/>
    <w:rsid w:val="001C0C72"/>
    <w:rsid w:val="001C1394"/>
    <w:rsid w:val="001C3F12"/>
    <w:rsid w:val="001C75B3"/>
    <w:rsid w:val="001D1BE9"/>
    <w:rsid w:val="001D4D68"/>
    <w:rsid w:val="001D5A8B"/>
    <w:rsid w:val="001D78D5"/>
    <w:rsid w:val="001D7D43"/>
    <w:rsid w:val="001E1842"/>
    <w:rsid w:val="00204767"/>
    <w:rsid w:val="00215583"/>
    <w:rsid w:val="002173FC"/>
    <w:rsid w:val="002234AA"/>
    <w:rsid w:val="0023017C"/>
    <w:rsid w:val="00232FB8"/>
    <w:rsid w:val="00233A1A"/>
    <w:rsid w:val="00237FF6"/>
    <w:rsid w:val="00240083"/>
    <w:rsid w:val="00244759"/>
    <w:rsid w:val="0025318C"/>
    <w:rsid w:val="002554D3"/>
    <w:rsid w:val="0026261C"/>
    <w:rsid w:val="002627FE"/>
    <w:rsid w:val="002645EB"/>
    <w:rsid w:val="00264D4F"/>
    <w:rsid w:val="00267AAB"/>
    <w:rsid w:val="00267DA1"/>
    <w:rsid w:val="0027119A"/>
    <w:rsid w:val="0027269A"/>
    <w:rsid w:val="00275315"/>
    <w:rsid w:val="00277E00"/>
    <w:rsid w:val="00286187"/>
    <w:rsid w:val="00287D8A"/>
    <w:rsid w:val="00290C7D"/>
    <w:rsid w:val="0029214F"/>
    <w:rsid w:val="002961A4"/>
    <w:rsid w:val="00296D5A"/>
    <w:rsid w:val="002B2D25"/>
    <w:rsid w:val="002B3F8E"/>
    <w:rsid w:val="002B6724"/>
    <w:rsid w:val="002C1A8E"/>
    <w:rsid w:val="002D5837"/>
    <w:rsid w:val="002D6C24"/>
    <w:rsid w:val="002D7395"/>
    <w:rsid w:val="002E4B1E"/>
    <w:rsid w:val="002E764E"/>
    <w:rsid w:val="0030406C"/>
    <w:rsid w:val="003153C1"/>
    <w:rsid w:val="003223C8"/>
    <w:rsid w:val="0032572E"/>
    <w:rsid w:val="003303E0"/>
    <w:rsid w:val="00330CB1"/>
    <w:rsid w:val="00331803"/>
    <w:rsid w:val="00337AB4"/>
    <w:rsid w:val="00342FB9"/>
    <w:rsid w:val="0035037B"/>
    <w:rsid w:val="00353D86"/>
    <w:rsid w:val="0035537B"/>
    <w:rsid w:val="00357F09"/>
    <w:rsid w:val="0036629D"/>
    <w:rsid w:val="00374F37"/>
    <w:rsid w:val="003802D8"/>
    <w:rsid w:val="00392AF7"/>
    <w:rsid w:val="003942AB"/>
    <w:rsid w:val="003A15E7"/>
    <w:rsid w:val="003A165A"/>
    <w:rsid w:val="003A2810"/>
    <w:rsid w:val="003A3355"/>
    <w:rsid w:val="003A65DF"/>
    <w:rsid w:val="003A7C37"/>
    <w:rsid w:val="003B159B"/>
    <w:rsid w:val="003B190C"/>
    <w:rsid w:val="003B7F65"/>
    <w:rsid w:val="003C1A79"/>
    <w:rsid w:val="003C1B4C"/>
    <w:rsid w:val="003C334A"/>
    <w:rsid w:val="003D3175"/>
    <w:rsid w:val="003D4B71"/>
    <w:rsid w:val="003D59CB"/>
    <w:rsid w:val="003F0BA9"/>
    <w:rsid w:val="003F1CAB"/>
    <w:rsid w:val="003F202B"/>
    <w:rsid w:val="003F3260"/>
    <w:rsid w:val="003F3D65"/>
    <w:rsid w:val="003F51EA"/>
    <w:rsid w:val="00401632"/>
    <w:rsid w:val="00402E72"/>
    <w:rsid w:val="004030B8"/>
    <w:rsid w:val="004046A4"/>
    <w:rsid w:val="00405A3A"/>
    <w:rsid w:val="0041749A"/>
    <w:rsid w:val="00421097"/>
    <w:rsid w:val="00423DB8"/>
    <w:rsid w:val="00426649"/>
    <w:rsid w:val="00432FFF"/>
    <w:rsid w:val="00440DF6"/>
    <w:rsid w:val="00444949"/>
    <w:rsid w:val="00446185"/>
    <w:rsid w:val="00447FCC"/>
    <w:rsid w:val="00451E1D"/>
    <w:rsid w:val="00456EE3"/>
    <w:rsid w:val="0045734B"/>
    <w:rsid w:val="004638E9"/>
    <w:rsid w:val="00472809"/>
    <w:rsid w:val="00475A72"/>
    <w:rsid w:val="00485B26"/>
    <w:rsid w:val="00490925"/>
    <w:rsid w:val="00493180"/>
    <w:rsid w:val="00496748"/>
    <w:rsid w:val="00497312"/>
    <w:rsid w:val="004A2463"/>
    <w:rsid w:val="004A4CAF"/>
    <w:rsid w:val="004A7D53"/>
    <w:rsid w:val="004B13FD"/>
    <w:rsid w:val="004B28C4"/>
    <w:rsid w:val="004B701B"/>
    <w:rsid w:val="004B7391"/>
    <w:rsid w:val="004C27C7"/>
    <w:rsid w:val="004C6C9D"/>
    <w:rsid w:val="004D1923"/>
    <w:rsid w:val="004D747C"/>
    <w:rsid w:val="004F31F8"/>
    <w:rsid w:val="004F4D8F"/>
    <w:rsid w:val="004F63D3"/>
    <w:rsid w:val="004F6B2E"/>
    <w:rsid w:val="004F73EC"/>
    <w:rsid w:val="00505A91"/>
    <w:rsid w:val="00507E4C"/>
    <w:rsid w:val="005102CB"/>
    <w:rsid w:val="005116CF"/>
    <w:rsid w:val="0051288F"/>
    <w:rsid w:val="00515C4B"/>
    <w:rsid w:val="00516EC9"/>
    <w:rsid w:val="00520BC3"/>
    <w:rsid w:val="00523B88"/>
    <w:rsid w:val="005246F9"/>
    <w:rsid w:val="00527A51"/>
    <w:rsid w:val="00535444"/>
    <w:rsid w:val="00542F76"/>
    <w:rsid w:val="0054526D"/>
    <w:rsid w:val="00547174"/>
    <w:rsid w:val="00547389"/>
    <w:rsid w:val="005519F7"/>
    <w:rsid w:val="005530A3"/>
    <w:rsid w:val="00560641"/>
    <w:rsid w:val="00566D01"/>
    <w:rsid w:val="005747F6"/>
    <w:rsid w:val="0057592C"/>
    <w:rsid w:val="005766CA"/>
    <w:rsid w:val="0059014C"/>
    <w:rsid w:val="005A2E0F"/>
    <w:rsid w:val="005A4BC2"/>
    <w:rsid w:val="005A6B07"/>
    <w:rsid w:val="005A6D27"/>
    <w:rsid w:val="005A7E54"/>
    <w:rsid w:val="005B02F1"/>
    <w:rsid w:val="005B3B03"/>
    <w:rsid w:val="005B4C66"/>
    <w:rsid w:val="005C0DEC"/>
    <w:rsid w:val="005C4517"/>
    <w:rsid w:val="005D34C5"/>
    <w:rsid w:val="005D4857"/>
    <w:rsid w:val="005D528C"/>
    <w:rsid w:val="005E0A45"/>
    <w:rsid w:val="005E4ABC"/>
    <w:rsid w:val="005E5893"/>
    <w:rsid w:val="005F2584"/>
    <w:rsid w:val="005F3E82"/>
    <w:rsid w:val="005F40AB"/>
    <w:rsid w:val="00601B08"/>
    <w:rsid w:val="00602E6E"/>
    <w:rsid w:val="00603A92"/>
    <w:rsid w:val="006060FA"/>
    <w:rsid w:val="0061490F"/>
    <w:rsid w:val="00615135"/>
    <w:rsid w:val="0061592F"/>
    <w:rsid w:val="00616259"/>
    <w:rsid w:val="006178DD"/>
    <w:rsid w:val="00617FF0"/>
    <w:rsid w:val="00620170"/>
    <w:rsid w:val="006214D2"/>
    <w:rsid w:val="0063078E"/>
    <w:rsid w:val="00631062"/>
    <w:rsid w:val="00634731"/>
    <w:rsid w:val="00641383"/>
    <w:rsid w:val="00643211"/>
    <w:rsid w:val="006452BA"/>
    <w:rsid w:val="00645AAE"/>
    <w:rsid w:val="0064717A"/>
    <w:rsid w:val="006506E9"/>
    <w:rsid w:val="006518A9"/>
    <w:rsid w:val="006535AA"/>
    <w:rsid w:val="00653ECD"/>
    <w:rsid w:val="006644E7"/>
    <w:rsid w:val="006657C2"/>
    <w:rsid w:val="00667183"/>
    <w:rsid w:val="00672DBF"/>
    <w:rsid w:val="0067714C"/>
    <w:rsid w:val="006802CA"/>
    <w:rsid w:val="006821C6"/>
    <w:rsid w:val="00685231"/>
    <w:rsid w:val="0069668B"/>
    <w:rsid w:val="00696CC9"/>
    <w:rsid w:val="006A1342"/>
    <w:rsid w:val="006A2CEB"/>
    <w:rsid w:val="006A57AD"/>
    <w:rsid w:val="006B1F4C"/>
    <w:rsid w:val="006B20E0"/>
    <w:rsid w:val="006B2D3F"/>
    <w:rsid w:val="006B2DDD"/>
    <w:rsid w:val="006C1568"/>
    <w:rsid w:val="006C3B68"/>
    <w:rsid w:val="006C6B69"/>
    <w:rsid w:val="006C7804"/>
    <w:rsid w:val="006D23C3"/>
    <w:rsid w:val="006E179F"/>
    <w:rsid w:val="006E289D"/>
    <w:rsid w:val="006F1275"/>
    <w:rsid w:val="006F3E2A"/>
    <w:rsid w:val="006F4531"/>
    <w:rsid w:val="006F4554"/>
    <w:rsid w:val="006F7272"/>
    <w:rsid w:val="00700E57"/>
    <w:rsid w:val="00703A16"/>
    <w:rsid w:val="00704A6E"/>
    <w:rsid w:val="00706C24"/>
    <w:rsid w:val="00707535"/>
    <w:rsid w:val="0071361E"/>
    <w:rsid w:val="007228E0"/>
    <w:rsid w:val="007240AD"/>
    <w:rsid w:val="0072451E"/>
    <w:rsid w:val="00725143"/>
    <w:rsid w:val="00727D7B"/>
    <w:rsid w:val="007425DD"/>
    <w:rsid w:val="007441CB"/>
    <w:rsid w:val="00753A09"/>
    <w:rsid w:val="00760852"/>
    <w:rsid w:val="00763502"/>
    <w:rsid w:val="007663D6"/>
    <w:rsid w:val="007717B7"/>
    <w:rsid w:val="00772D51"/>
    <w:rsid w:val="00774015"/>
    <w:rsid w:val="00775958"/>
    <w:rsid w:val="00775D3C"/>
    <w:rsid w:val="00780CE0"/>
    <w:rsid w:val="00783417"/>
    <w:rsid w:val="007951BD"/>
    <w:rsid w:val="00795817"/>
    <w:rsid w:val="0079635E"/>
    <w:rsid w:val="00796EAB"/>
    <w:rsid w:val="007971C0"/>
    <w:rsid w:val="00797DBE"/>
    <w:rsid w:val="007A1789"/>
    <w:rsid w:val="007A79D8"/>
    <w:rsid w:val="007B0D77"/>
    <w:rsid w:val="007B4C84"/>
    <w:rsid w:val="007B6424"/>
    <w:rsid w:val="007B734F"/>
    <w:rsid w:val="007B7538"/>
    <w:rsid w:val="007B7CE2"/>
    <w:rsid w:val="007B7D22"/>
    <w:rsid w:val="007C2C62"/>
    <w:rsid w:val="007D0207"/>
    <w:rsid w:val="007D1ED3"/>
    <w:rsid w:val="007D71FF"/>
    <w:rsid w:val="007D74B9"/>
    <w:rsid w:val="007E10DA"/>
    <w:rsid w:val="007E3B53"/>
    <w:rsid w:val="007F0490"/>
    <w:rsid w:val="007F0EAC"/>
    <w:rsid w:val="007F2DF2"/>
    <w:rsid w:val="008008AD"/>
    <w:rsid w:val="008028FE"/>
    <w:rsid w:val="00804503"/>
    <w:rsid w:val="008152B9"/>
    <w:rsid w:val="00816249"/>
    <w:rsid w:val="00821108"/>
    <w:rsid w:val="0082338E"/>
    <w:rsid w:val="00824549"/>
    <w:rsid w:val="00824DE2"/>
    <w:rsid w:val="00825AB5"/>
    <w:rsid w:val="00825E05"/>
    <w:rsid w:val="008328FF"/>
    <w:rsid w:val="00835B28"/>
    <w:rsid w:val="008420F1"/>
    <w:rsid w:val="00843EE6"/>
    <w:rsid w:val="00845709"/>
    <w:rsid w:val="00846BB2"/>
    <w:rsid w:val="00850D13"/>
    <w:rsid w:val="00850FEF"/>
    <w:rsid w:val="008608B1"/>
    <w:rsid w:val="00872472"/>
    <w:rsid w:val="00872841"/>
    <w:rsid w:val="00873FCB"/>
    <w:rsid w:val="00874498"/>
    <w:rsid w:val="0087552E"/>
    <w:rsid w:val="00877058"/>
    <w:rsid w:val="008777E5"/>
    <w:rsid w:val="00877B5C"/>
    <w:rsid w:val="00880683"/>
    <w:rsid w:val="00883811"/>
    <w:rsid w:val="0088461D"/>
    <w:rsid w:val="00892AC6"/>
    <w:rsid w:val="008A0830"/>
    <w:rsid w:val="008A0FC9"/>
    <w:rsid w:val="008A42F7"/>
    <w:rsid w:val="008B5A67"/>
    <w:rsid w:val="008B5CA0"/>
    <w:rsid w:val="008B6311"/>
    <w:rsid w:val="008C2C07"/>
    <w:rsid w:val="008D18CE"/>
    <w:rsid w:val="008E055A"/>
    <w:rsid w:val="008E68C8"/>
    <w:rsid w:val="008F0C22"/>
    <w:rsid w:val="008F1AA2"/>
    <w:rsid w:val="008F3881"/>
    <w:rsid w:val="008F4314"/>
    <w:rsid w:val="008F5AC2"/>
    <w:rsid w:val="008F5EFB"/>
    <w:rsid w:val="008F672F"/>
    <w:rsid w:val="00903A00"/>
    <w:rsid w:val="0090443C"/>
    <w:rsid w:val="00910C98"/>
    <w:rsid w:val="00916F0A"/>
    <w:rsid w:val="00917B64"/>
    <w:rsid w:val="00920142"/>
    <w:rsid w:val="00924370"/>
    <w:rsid w:val="009246D6"/>
    <w:rsid w:val="00930A62"/>
    <w:rsid w:val="00930C60"/>
    <w:rsid w:val="009341B4"/>
    <w:rsid w:val="0094231F"/>
    <w:rsid w:val="00942F86"/>
    <w:rsid w:val="00943AB2"/>
    <w:rsid w:val="00946DF0"/>
    <w:rsid w:val="009525EF"/>
    <w:rsid w:val="00956652"/>
    <w:rsid w:val="0097357A"/>
    <w:rsid w:val="00976EA0"/>
    <w:rsid w:val="0098060A"/>
    <w:rsid w:val="0098102E"/>
    <w:rsid w:val="00983281"/>
    <w:rsid w:val="009864F4"/>
    <w:rsid w:val="00990A5C"/>
    <w:rsid w:val="00997A4B"/>
    <w:rsid w:val="009A1445"/>
    <w:rsid w:val="009A561B"/>
    <w:rsid w:val="009A58E3"/>
    <w:rsid w:val="009A7498"/>
    <w:rsid w:val="009B0DAD"/>
    <w:rsid w:val="009B161E"/>
    <w:rsid w:val="009B321E"/>
    <w:rsid w:val="009B7905"/>
    <w:rsid w:val="009C6E7E"/>
    <w:rsid w:val="009D2048"/>
    <w:rsid w:val="009D2E36"/>
    <w:rsid w:val="009D4CB6"/>
    <w:rsid w:val="009E315F"/>
    <w:rsid w:val="009E5517"/>
    <w:rsid w:val="009E6468"/>
    <w:rsid w:val="009E68A8"/>
    <w:rsid w:val="009E768A"/>
    <w:rsid w:val="009F3AE0"/>
    <w:rsid w:val="00A02911"/>
    <w:rsid w:val="00A03750"/>
    <w:rsid w:val="00A12DB7"/>
    <w:rsid w:val="00A2393A"/>
    <w:rsid w:val="00A3311E"/>
    <w:rsid w:val="00A44AB6"/>
    <w:rsid w:val="00A53D6A"/>
    <w:rsid w:val="00A55C8C"/>
    <w:rsid w:val="00A56DA7"/>
    <w:rsid w:val="00A57ADB"/>
    <w:rsid w:val="00A73F0A"/>
    <w:rsid w:val="00A7431A"/>
    <w:rsid w:val="00A82892"/>
    <w:rsid w:val="00A8380B"/>
    <w:rsid w:val="00A86C59"/>
    <w:rsid w:val="00A91735"/>
    <w:rsid w:val="00A9177C"/>
    <w:rsid w:val="00A93125"/>
    <w:rsid w:val="00A96E91"/>
    <w:rsid w:val="00AA76E9"/>
    <w:rsid w:val="00AB1475"/>
    <w:rsid w:val="00AB4B3F"/>
    <w:rsid w:val="00AB7E4B"/>
    <w:rsid w:val="00AC0087"/>
    <w:rsid w:val="00AC0245"/>
    <w:rsid w:val="00AC40DF"/>
    <w:rsid w:val="00AC4D2F"/>
    <w:rsid w:val="00AC6171"/>
    <w:rsid w:val="00AC7D0C"/>
    <w:rsid w:val="00AD362C"/>
    <w:rsid w:val="00AD4654"/>
    <w:rsid w:val="00AD4919"/>
    <w:rsid w:val="00AD501B"/>
    <w:rsid w:val="00AD5E01"/>
    <w:rsid w:val="00AD76DB"/>
    <w:rsid w:val="00AE22D3"/>
    <w:rsid w:val="00AE6288"/>
    <w:rsid w:val="00AF0EB9"/>
    <w:rsid w:val="00AF5A42"/>
    <w:rsid w:val="00AF5B3D"/>
    <w:rsid w:val="00AF5ECC"/>
    <w:rsid w:val="00AF6FBD"/>
    <w:rsid w:val="00AF705A"/>
    <w:rsid w:val="00B01717"/>
    <w:rsid w:val="00B130DB"/>
    <w:rsid w:val="00B15805"/>
    <w:rsid w:val="00B17636"/>
    <w:rsid w:val="00B22854"/>
    <w:rsid w:val="00B3358B"/>
    <w:rsid w:val="00B34242"/>
    <w:rsid w:val="00B359F7"/>
    <w:rsid w:val="00B42C0C"/>
    <w:rsid w:val="00B439DA"/>
    <w:rsid w:val="00B4441B"/>
    <w:rsid w:val="00B475AA"/>
    <w:rsid w:val="00B615B4"/>
    <w:rsid w:val="00B616C3"/>
    <w:rsid w:val="00B67E51"/>
    <w:rsid w:val="00B743C0"/>
    <w:rsid w:val="00B8252D"/>
    <w:rsid w:val="00B82A03"/>
    <w:rsid w:val="00B8681D"/>
    <w:rsid w:val="00B97C02"/>
    <w:rsid w:val="00BA068C"/>
    <w:rsid w:val="00BA3EAF"/>
    <w:rsid w:val="00BA427A"/>
    <w:rsid w:val="00BB60CE"/>
    <w:rsid w:val="00BC150B"/>
    <w:rsid w:val="00BC2201"/>
    <w:rsid w:val="00BC6C4D"/>
    <w:rsid w:val="00BD4366"/>
    <w:rsid w:val="00BE0391"/>
    <w:rsid w:val="00BE40C8"/>
    <w:rsid w:val="00BF2968"/>
    <w:rsid w:val="00BF4823"/>
    <w:rsid w:val="00C000EC"/>
    <w:rsid w:val="00C01E76"/>
    <w:rsid w:val="00C024CA"/>
    <w:rsid w:val="00C06FE6"/>
    <w:rsid w:val="00C10A5E"/>
    <w:rsid w:val="00C11CCD"/>
    <w:rsid w:val="00C1382C"/>
    <w:rsid w:val="00C205CD"/>
    <w:rsid w:val="00C2587F"/>
    <w:rsid w:val="00C25C8E"/>
    <w:rsid w:val="00C33A5B"/>
    <w:rsid w:val="00C360D2"/>
    <w:rsid w:val="00C42B5C"/>
    <w:rsid w:val="00C434F4"/>
    <w:rsid w:val="00C43F81"/>
    <w:rsid w:val="00C54744"/>
    <w:rsid w:val="00C561A1"/>
    <w:rsid w:val="00C57B66"/>
    <w:rsid w:val="00C57C62"/>
    <w:rsid w:val="00C6259D"/>
    <w:rsid w:val="00C749D7"/>
    <w:rsid w:val="00C811C9"/>
    <w:rsid w:val="00C90014"/>
    <w:rsid w:val="00C94217"/>
    <w:rsid w:val="00CA4635"/>
    <w:rsid w:val="00CA4A40"/>
    <w:rsid w:val="00CB53C5"/>
    <w:rsid w:val="00CC3F39"/>
    <w:rsid w:val="00CC5C52"/>
    <w:rsid w:val="00CD03CC"/>
    <w:rsid w:val="00CD0E8E"/>
    <w:rsid w:val="00CD1BB9"/>
    <w:rsid w:val="00CD278A"/>
    <w:rsid w:val="00CD5677"/>
    <w:rsid w:val="00CD59D8"/>
    <w:rsid w:val="00CD69C1"/>
    <w:rsid w:val="00CE295B"/>
    <w:rsid w:val="00CE3FE2"/>
    <w:rsid w:val="00CF7F34"/>
    <w:rsid w:val="00D002FB"/>
    <w:rsid w:val="00D01B81"/>
    <w:rsid w:val="00D01E83"/>
    <w:rsid w:val="00D037A9"/>
    <w:rsid w:val="00D13736"/>
    <w:rsid w:val="00D149F7"/>
    <w:rsid w:val="00D16804"/>
    <w:rsid w:val="00D17DD7"/>
    <w:rsid w:val="00D202B8"/>
    <w:rsid w:val="00D34FAF"/>
    <w:rsid w:val="00D35281"/>
    <w:rsid w:val="00D42BCC"/>
    <w:rsid w:val="00D51016"/>
    <w:rsid w:val="00D54034"/>
    <w:rsid w:val="00D57E05"/>
    <w:rsid w:val="00D70A4E"/>
    <w:rsid w:val="00D74A74"/>
    <w:rsid w:val="00D7537F"/>
    <w:rsid w:val="00D8125C"/>
    <w:rsid w:val="00D82BA2"/>
    <w:rsid w:val="00D856C6"/>
    <w:rsid w:val="00D85A60"/>
    <w:rsid w:val="00D9304F"/>
    <w:rsid w:val="00D9347B"/>
    <w:rsid w:val="00D94D4E"/>
    <w:rsid w:val="00D95E55"/>
    <w:rsid w:val="00DA4F13"/>
    <w:rsid w:val="00DB05B3"/>
    <w:rsid w:val="00DB3C85"/>
    <w:rsid w:val="00DB70E6"/>
    <w:rsid w:val="00DC3347"/>
    <w:rsid w:val="00DC44F3"/>
    <w:rsid w:val="00DD1080"/>
    <w:rsid w:val="00DD1C7C"/>
    <w:rsid w:val="00DD1CD0"/>
    <w:rsid w:val="00DD7256"/>
    <w:rsid w:val="00DD7545"/>
    <w:rsid w:val="00DE1635"/>
    <w:rsid w:val="00DE20ED"/>
    <w:rsid w:val="00DE2C77"/>
    <w:rsid w:val="00DE4B92"/>
    <w:rsid w:val="00DE4DF2"/>
    <w:rsid w:val="00DF00F2"/>
    <w:rsid w:val="00DF5855"/>
    <w:rsid w:val="00DF7391"/>
    <w:rsid w:val="00E0583B"/>
    <w:rsid w:val="00E10676"/>
    <w:rsid w:val="00E10BE9"/>
    <w:rsid w:val="00E12232"/>
    <w:rsid w:val="00E12B0B"/>
    <w:rsid w:val="00E13F91"/>
    <w:rsid w:val="00E208CF"/>
    <w:rsid w:val="00E24F0F"/>
    <w:rsid w:val="00E26B65"/>
    <w:rsid w:val="00E27397"/>
    <w:rsid w:val="00E3081A"/>
    <w:rsid w:val="00E311C3"/>
    <w:rsid w:val="00E352F7"/>
    <w:rsid w:val="00E36186"/>
    <w:rsid w:val="00E40363"/>
    <w:rsid w:val="00E4045D"/>
    <w:rsid w:val="00E43980"/>
    <w:rsid w:val="00E5051A"/>
    <w:rsid w:val="00E508F8"/>
    <w:rsid w:val="00E561C0"/>
    <w:rsid w:val="00E57856"/>
    <w:rsid w:val="00E67FD9"/>
    <w:rsid w:val="00E70261"/>
    <w:rsid w:val="00E753EC"/>
    <w:rsid w:val="00E82BEC"/>
    <w:rsid w:val="00E91766"/>
    <w:rsid w:val="00E917E4"/>
    <w:rsid w:val="00E94C93"/>
    <w:rsid w:val="00E95DD4"/>
    <w:rsid w:val="00EA0B2A"/>
    <w:rsid w:val="00EA735C"/>
    <w:rsid w:val="00EA7BBA"/>
    <w:rsid w:val="00EB1C0F"/>
    <w:rsid w:val="00EB74C6"/>
    <w:rsid w:val="00EC6093"/>
    <w:rsid w:val="00EC7604"/>
    <w:rsid w:val="00ED2589"/>
    <w:rsid w:val="00ED2C61"/>
    <w:rsid w:val="00ED363F"/>
    <w:rsid w:val="00ED5264"/>
    <w:rsid w:val="00ED6928"/>
    <w:rsid w:val="00ED7D2B"/>
    <w:rsid w:val="00EE0427"/>
    <w:rsid w:val="00EE0E16"/>
    <w:rsid w:val="00EE4017"/>
    <w:rsid w:val="00EE48CA"/>
    <w:rsid w:val="00EE7997"/>
    <w:rsid w:val="00EF188B"/>
    <w:rsid w:val="00F00F68"/>
    <w:rsid w:val="00F016CD"/>
    <w:rsid w:val="00F045B8"/>
    <w:rsid w:val="00F05526"/>
    <w:rsid w:val="00F05F97"/>
    <w:rsid w:val="00F07003"/>
    <w:rsid w:val="00F07584"/>
    <w:rsid w:val="00F15334"/>
    <w:rsid w:val="00F16F31"/>
    <w:rsid w:val="00F320B4"/>
    <w:rsid w:val="00F33AD9"/>
    <w:rsid w:val="00F36174"/>
    <w:rsid w:val="00F361B7"/>
    <w:rsid w:val="00F37836"/>
    <w:rsid w:val="00F4212A"/>
    <w:rsid w:val="00F469E6"/>
    <w:rsid w:val="00F521C5"/>
    <w:rsid w:val="00F531CB"/>
    <w:rsid w:val="00F55344"/>
    <w:rsid w:val="00F6022B"/>
    <w:rsid w:val="00F614CB"/>
    <w:rsid w:val="00F70E00"/>
    <w:rsid w:val="00F73376"/>
    <w:rsid w:val="00F80374"/>
    <w:rsid w:val="00F81A02"/>
    <w:rsid w:val="00F8222F"/>
    <w:rsid w:val="00F83480"/>
    <w:rsid w:val="00F907EC"/>
    <w:rsid w:val="00F97A69"/>
    <w:rsid w:val="00FA24F6"/>
    <w:rsid w:val="00FA2E61"/>
    <w:rsid w:val="00FA437A"/>
    <w:rsid w:val="00FA4804"/>
    <w:rsid w:val="00FB0352"/>
    <w:rsid w:val="00FB0990"/>
    <w:rsid w:val="00FB7E08"/>
    <w:rsid w:val="00FC00CB"/>
    <w:rsid w:val="00FC2FC4"/>
    <w:rsid w:val="00FC41F6"/>
    <w:rsid w:val="00FD005E"/>
    <w:rsid w:val="00FE5286"/>
    <w:rsid w:val="00FE78E7"/>
    <w:rsid w:val="00FF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F4BCB4-8E4A-495D-9FD8-51CE46BF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4857"/>
  </w:style>
  <w:style w:type="paragraph" w:styleId="1">
    <w:name w:val="heading 1"/>
    <w:aliases w:val="Раздел"/>
    <w:basedOn w:val="a0"/>
    <w:next w:val="a0"/>
    <w:link w:val="10"/>
    <w:uiPriority w:val="9"/>
    <w:qFormat/>
    <w:rsid w:val="00456EE3"/>
    <w:pPr>
      <w:keepNext/>
      <w:tabs>
        <w:tab w:val="left" w:pos="3686"/>
      </w:tabs>
      <w:jc w:val="both"/>
      <w:outlineLvl w:val="0"/>
    </w:pPr>
    <w:rPr>
      <w:b/>
      <w:sz w:val="28"/>
    </w:rPr>
  </w:style>
  <w:style w:type="paragraph" w:styleId="2">
    <w:name w:val="heading 2"/>
    <w:aliases w:val="Глава"/>
    <w:basedOn w:val="a0"/>
    <w:next w:val="a0"/>
    <w:link w:val="20"/>
    <w:uiPriority w:val="9"/>
    <w:qFormat/>
    <w:rsid w:val="00456EE3"/>
    <w:pPr>
      <w:keepNext/>
      <w:tabs>
        <w:tab w:val="left" w:pos="3686"/>
      </w:tabs>
      <w:jc w:val="center"/>
      <w:outlineLvl w:val="1"/>
    </w:pPr>
    <w:rPr>
      <w:b/>
      <w:sz w:val="24"/>
    </w:rPr>
  </w:style>
  <w:style w:type="paragraph" w:styleId="3">
    <w:name w:val="heading 3"/>
    <w:basedOn w:val="a0"/>
    <w:next w:val="a0"/>
    <w:link w:val="30"/>
    <w:uiPriority w:val="9"/>
    <w:semiHidden/>
    <w:unhideWhenUsed/>
    <w:qFormat/>
    <w:rsid w:val="00D54034"/>
    <w:pPr>
      <w:keepNext/>
      <w:suppressAutoHyphens/>
      <w:overflowPunct w:val="0"/>
      <w:autoSpaceDE w:val="0"/>
      <w:autoSpaceDN w:val="0"/>
      <w:spacing w:before="120" w:after="120"/>
      <w:ind w:left="1304" w:hanging="1304"/>
      <w:jc w:val="both"/>
      <w:outlineLvl w:val="2"/>
    </w:pPr>
    <w:rPr>
      <w:b/>
      <w:bCs/>
      <w:sz w:val="24"/>
      <w:szCs w:val="24"/>
    </w:rPr>
  </w:style>
  <w:style w:type="paragraph" w:styleId="4">
    <w:name w:val="heading 4"/>
    <w:basedOn w:val="a0"/>
    <w:next w:val="a0"/>
    <w:link w:val="40"/>
    <w:uiPriority w:val="9"/>
    <w:unhideWhenUsed/>
    <w:qFormat/>
    <w:rsid w:val="00D54034"/>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D54034"/>
    <w:pPr>
      <w:spacing w:before="240" w:after="60"/>
      <w:outlineLvl w:val="4"/>
    </w:pPr>
    <w:rPr>
      <w:rFonts w:ascii="Calibri" w:hAnsi="Calibri"/>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ListParagraph">
    <w:name w:val="List Paragraph"/>
    <w:basedOn w:val="a0"/>
    <w:uiPriority w:val="99"/>
    <w:rsid w:val="005E4ABC"/>
    <w:pPr>
      <w:ind w:left="720"/>
    </w:pPr>
    <w:rPr>
      <w:rFonts w:eastAsia="Calibri"/>
      <w:sz w:val="24"/>
    </w:rPr>
  </w:style>
  <w:style w:type="paragraph" w:customStyle="1" w:styleId="21">
    <w:name w:val="Основной текст 21"/>
    <w:basedOn w:val="a0"/>
    <w:rsid w:val="00706C24"/>
    <w:pPr>
      <w:suppressAutoHyphens/>
      <w:jc w:val="right"/>
    </w:pPr>
    <w:rPr>
      <w:sz w:val="26"/>
      <w:lang w:eastAsia="ar-SA"/>
    </w:rPr>
  </w:style>
  <w:style w:type="character" w:styleId="a4">
    <w:name w:val="Hyperlink"/>
    <w:uiPriority w:val="99"/>
    <w:unhideWhenUsed/>
    <w:rsid w:val="005519F7"/>
    <w:rPr>
      <w:color w:val="0000FF"/>
      <w:u w:val="single"/>
    </w:rPr>
  </w:style>
  <w:style w:type="paragraph" w:styleId="a5">
    <w:name w:val="Balloon Text"/>
    <w:basedOn w:val="a0"/>
    <w:link w:val="a6"/>
    <w:rsid w:val="00CD0E8E"/>
    <w:rPr>
      <w:rFonts w:ascii="Segoe UI" w:hAnsi="Segoe UI" w:cs="Segoe UI"/>
      <w:sz w:val="18"/>
      <w:szCs w:val="18"/>
    </w:rPr>
  </w:style>
  <w:style w:type="character" w:customStyle="1" w:styleId="a6">
    <w:name w:val="Текст выноски Знак"/>
    <w:link w:val="a5"/>
    <w:rsid w:val="00CD0E8E"/>
    <w:rPr>
      <w:rFonts w:ascii="Segoe UI" w:hAnsi="Segoe UI" w:cs="Segoe UI"/>
      <w:sz w:val="18"/>
      <w:szCs w:val="18"/>
    </w:rPr>
  </w:style>
  <w:style w:type="character" w:customStyle="1" w:styleId="10">
    <w:name w:val="Заголовок 1 Знак"/>
    <w:aliases w:val="Раздел Знак"/>
    <w:link w:val="1"/>
    <w:uiPriority w:val="9"/>
    <w:rsid w:val="0067714C"/>
    <w:rPr>
      <w:b/>
      <w:sz w:val="28"/>
    </w:rPr>
  </w:style>
  <w:style w:type="paragraph" w:customStyle="1" w:styleId="text">
    <w:name w:val="text"/>
    <w:basedOn w:val="a0"/>
    <w:rsid w:val="0067714C"/>
    <w:pPr>
      <w:ind w:firstLine="567"/>
      <w:jc w:val="both"/>
    </w:pPr>
    <w:rPr>
      <w:rFonts w:ascii="Arial" w:hAnsi="Arial" w:cs="Arial"/>
      <w:sz w:val="24"/>
      <w:szCs w:val="24"/>
    </w:rPr>
  </w:style>
  <w:style w:type="paragraph" w:styleId="a7">
    <w:name w:val="Body Text Indent"/>
    <w:basedOn w:val="a0"/>
    <w:link w:val="a8"/>
    <w:uiPriority w:val="99"/>
    <w:rsid w:val="0067714C"/>
    <w:pPr>
      <w:ind w:firstLine="720"/>
    </w:pPr>
    <w:rPr>
      <w:sz w:val="24"/>
      <w:lang w:val="x-none" w:eastAsia="x-none"/>
    </w:rPr>
  </w:style>
  <w:style w:type="character" w:customStyle="1" w:styleId="a8">
    <w:name w:val="Основной текст с отступом Знак"/>
    <w:link w:val="a7"/>
    <w:uiPriority w:val="99"/>
    <w:rsid w:val="0067714C"/>
    <w:rPr>
      <w:sz w:val="24"/>
      <w:lang w:val="x-none" w:eastAsia="x-none"/>
    </w:rPr>
  </w:style>
  <w:style w:type="paragraph" w:styleId="a9">
    <w:name w:val="footer"/>
    <w:basedOn w:val="a0"/>
    <w:link w:val="aa"/>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link w:val="a9"/>
    <w:rsid w:val="0067714C"/>
    <w:rPr>
      <w:rFonts w:ascii="Calibri" w:eastAsia="Calibri" w:hAnsi="Calibri"/>
      <w:sz w:val="22"/>
      <w:szCs w:val="22"/>
      <w:lang w:eastAsia="en-US"/>
    </w:rPr>
  </w:style>
  <w:style w:type="character" w:styleId="ab">
    <w:name w:val="page number"/>
    <w:basedOn w:val="a1"/>
    <w:rsid w:val="0067714C"/>
  </w:style>
  <w:style w:type="paragraph" w:styleId="ac">
    <w:name w:val="header"/>
    <w:basedOn w:val="a0"/>
    <w:link w:val="ad"/>
    <w:uiPriority w:val="99"/>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link w:val="ac"/>
    <w:uiPriority w:val="99"/>
    <w:rsid w:val="0067714C"/>
    <w:rPr>
      <w:rFonts w:ascii="Calibri" w:eastAsia="Calibri" w:hAnsi="Calibri"/>
      <w:sz w:val="22"/>
      <w:szCs w:val="22"/>
      <w:lang w:eastAsia="en-US"/>
    </w:rPr>
  </w:style>
  <w:style w:type="paragraph" w:customStyle="1" w:styleId="ConsNormal">
    <w:name w:val="ConsNormal"/>
    <w:rsid w:val="0067714C"/>
    <w:pPr>
      <w:widowControl w:val="0"/>
      <w:autoSpaceDE w:val="0"/>
      <w:autoSpaceDN w:val="0"/>
      <w:adjustRightInd w:val="0"/>
      <w:ind w:right="19772" w:firstLine="720"/>
    </w:pPr>
    <w:rPr>
      <w:rFonts w:ascii="Arial" w:hAnsi="Arial" w:cs="Arial"/>
    </w:rPr>
  </w:style>
  <w:style w:type="character" w:styleId="ae">
    <w:name w:val="annotation reference"/>
    <w:uiPriority w:val="99"/>
    <w:unhideWhenUsed/>
    <w:rsid w:val="0067714C"/>
    <w:rPr>
      <w:sz w:val="16"/>
      <w:szCs w:val="16"/>
    </w:rPr>
  </w:style>
  <w:style w:type="paragraph" w:styleId="af">
    <w:name w:val="annotation text"/>
    <w:basedOn w:val="a0"/>
    <w:link w:val="af0"/>
    <w:uiPriority w:val="99"/>
    <w:unhideWhenUsed/>
    <w:rsid w:val="0067714C"/>
    <w:pPr>
      <w:spacing w:after="200" w:line="276" w:lineRule="auto"/>
    </w:pPr>
    <w:rPr>
      <w:rFonts w:ascii="Calibri" w:eastAsia="Calibri" w:hAnsi="Calibri"/>
      <w:lang w:eastAsia="en-US"/>
    </w:rPr>
  </w:style>
  <w:style w:type="character" w:customStyle="1" w:styleId="af0">
    <w:name w:val="Текст примечания Знак"/>
    <w:link w:val="af"/>
    <w:uiPriority w:val="99"/>
    <w:rsid w:val="0067714C"/>
    <w:rPr>
      <w:rFonts w:ascii="Calibri" w:eastAsia="Calibri" w:hAnsi="Calibri"/>
      <w:lang w:eastAsia="en-US"/>
    </w:rPr>
  </w:style>
  <w:style w:type="paragraph" w:styleId="af1">
    <w:name w:val="annotation subject"/>
    <w:basedOn w:val="af"/>
    <w:next w:val="af"/>
    <w:link w:val="af2"/>
    <w:uiPriority w:val="99"/>
    <w:unhideWhenUsed/>
    <w:rsid w:val="0067714C"/>
    <w:rPr>
      <w:b/>
      <w:bCs/>
    </w:rPr>
  </w:style>
  <w:style w:type="character" w:customStyle="1" w:styleId="af2">
    <w:name w:val="Тема примечания Знак"/>
    <w:link w:val="af1"/>
    <w:uiPriority w:val="99"/>
    <w:rsid w:val="0067714C"/>
    <w:rPr>
      <w:rFonts w:ascii="Calibri" w:eastAsia="Calibri" w:hAnsi="Calibri"/>
      <w:b/>
      <w:bCs/>
      <w:lang w:eastAsia="en-US"/>
    </w:rPr>
  </w:style>
  <w:style w:type="paragraph" w:customStyle="1" w:styleId="article">
    <w:name w:val="article"/>
    <w:basedOn w:val="a0"/>
    <w:rsid w:val="0067714C"/>
    <w:pPr>
      <w:spacing w:before="100" w:beforeAutospacing="1" w:after="100" w:afterAutospacing="1"/>
    </w:pPr>
    <w:rPr>
      <w:sz w:val="24"/>
      <w:szCs w:val="24"/>
    </w:rPr>
  </w:style>
  <w:style w:type="character" w:customStyle="1" w:styleId="hyperlink">
    <w:name w:val="hyperlink"/>
    <w:basedOn w:val="a1"/>
    <w:rsid w:val="0067714C"/>
  </w:style>
  <w:style w:type="character" w:customStyle="1" w:styleId="af3">
    <w:name w:val="Неразрешенное упоминание"/>
    <w:uiPriority w:val="99"/>
    <w:semiHidden/>
    <w:unhideWhenUsed/>
    <w:rsid w:val="0067714C"/>
    <w:rPr>
      <w:color w:val="605E5C"/>
      <w:shd w:val="clear" w:color="auto" w:fill="E1DFDD"/>
    </w:rPr>
  </w:style>
  <w:style w:type="paragraph" w:customStyle="1" w:styleId="ConsPlusCell">
    <w:name w:val="ConsPlusCell"/>
    <w:rsid w:val="0067714C"/>
    <w:pPr>
      <w:widowControl w:val="0"/>
      <w:autoSpaceDE w:val="0"/>
      <w:autoSpaceDN w:val="0"/>
      <w:adjustRightInd w:val="0"/>
    </w:pPr>
    <w:rPr>
      <w:rFonts w:ascii="Arial" w:hAnsi="Arial" w:cs="Arial"/>
    </w:rPr>
  </w:style>
  <w:style w:type="paragraph" w:customStyle="1" w:styleId="Standard">
    <w:name w:val="Standard"/>
    <w:rsid w:val="00F70E00"/>
    <w:pPr>
      <w:widowControl w:val="0"/>
      <w:suppressAutoHyphens/>
      <w:autoSpaceDN w:val="0"/>
    </w:pPr>
    <w:rPr>
      <w:rFonts w:eastAsia="Andale Sans UI" w:cs="Tahoma"/>
      <w:kern w:val="3"/>
      <w:sz w:val="24"/>
      <w:szCs w:val="24"/>
      <w:lang w:val="en-US" w:eastAsia="en-US" w:bidi="en-US"/>
    </w:rPr>
  </w:style>
  <w:style w:type="paragraph" w:customStyle="1" w:styleId="11">
    <w:name w:val="Абзац списка1"/>
    <w:basedOn w:val="a0"/>
    <w:rsid w:val="00547174"/>
    <w:pPr>
      <w:ind w:left="720"/>
    </w:pPr>
    <w:rPr>
      <w:rFonts w:eastAsia="Calibri"/>
      <w:sz w:val="24"/>
    </w:rPr>
  </w:style>
  <w:style w:type="paragraph" w:customStyle="1" w:styleId="af4">
    <w:name w:val=" Знак Знак Знак Знак Знак Знак Знак"/>
    <w:basedOn w:val="a0"/>
    <w:rsid w:val="00F37836"/>
    <w:pPr>
      <w:spacing w:after="160" w:line="240" w:lineRule="exact"/>
    </w:pPr>
    <w:rPr>
      <w:rFonts w:ascii="Arial" w:hAnsi="Arial" w:cs="Arial"/>
      <w:lang w:val="en-US" w:eastAsia="en-US"/>
    </w:rPr>
  </w:style>
  <w:style w:type="paragraph" w:styleId="af5">
    <w:name w:val="List Paragraph"/>
    <w:basedOn w:val="a0"/>
    <w:uiPriority w:val="34"/>
    <w:qFormat/>
    <w:rsid w:val="003A3355"/>
    <w:pPr>
      <w:spacing w:after="160" w:line="256" w:lineRule="auto"/>
      <w:ind w:left="720"/>
      <w:contextualSpacing/>
    </w:pPr>
    <w:rPr>
      <w:rFonts w:ascii="Calibri" w:eastAsia="Calibri" w:hAnsi="Calibri"/>
      <w:sz w:val="22"/>
      <w:szCs w:val="22"/>
      <w:lang w:val="en-US" w:eastAsia="en-US"/>
    </w:rPr>
  </w:style>
  <w:style w:type="paragraph" w:styleId="af6">
    <w:name w:val="Subtitle"/>
    <w:basedOn w:val="a0"/>
    <w:next w:val="a0"/>
    <w:link w:val="af7"/>
    <w:qFormat/>
    <w:rsid w:val="00DC44F3"/>
    <w:pPr>
      <w:spacing w:after="60"/>
      <w:jc w:val="center"/>
      <w:outlineLvl w:val="1"/>
    </w:pPr>
    <w:rPr>
      <w:rFonts w:ascii="Calibri Light" w:hAnsi="Calibri Light"/>
      <w:sz w:val="24"/>
      <w:szCs w:val="24"/>
    </w:rPr>
  </w:style>
  <w:style w:type="character" w:customStyle="1" w:styleId="af7">
    <w:name w:val="Подзаголовок Знак"/>
    <w:link w:val="af6"/>
    <w:rsid w:val="00DC44F3"/>
    <w:rPr>
      <w:rFonts w:ascii="Calibri Light" w:hAnsi="Calibri Light"/>
      <w:sz w:val="24"/>
      <w:szCs w:val="24"/>
    </w:rPr>
  </w:style>
  <w:style w:type="character" w:styleId="af8">
    <w:name w:val="Strong"/>
    <w:uiPriority w:val="22"/>
    <w:qFormat/>
    <w:rsid w:val="00DC44F3"/>
    <w:rPr>
      <w:b/>
      <w:bCs/>
    </w:rPr>
  </w:style>
  <w:style w:type="paragraph" w:customStyle="1" w:styleId="ConsPlusTitle">
    <w:name w:val="ConsPlusTitle"/>
    <w:rsid w:val="00DC44F3"/>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D1BE9"/>
    <w:pPr>
      <w:widowControl w:val="0"/>
      <w:autoSpaceDE w:val="0"/>
      <w:autoSpaceDN w:val="0"/>
      <w:adjustRightInd w:val="0"/>
      <w:ind w:firstLine="720"/>
    </w:pPr>
    <w:rPr>
      <w:rFonts w:ascii="Arial" w:hAnsi="Arial" w:cs="Arial"/>
    </w:rPr>
  </w:style>
  <w:style w:type="paragraph" w:customStyle="1" w:styleId="ConsPlusNonformat">
    <w:name w:val="ConsPlusNonformat"/>
    <w:rsid w:val="001D1BE9"/>
    <w:pPr>
      <w:widowControl w:val="0"/>
      <w:autoSpaceDE w:val="0"/>
      <w:autoSpaceDN w:val="0"/>
      <w:adjustRightInd w:val="0"/>
    </w:pPr>
    <w:rPr>
      <w:rFonts w:ascii="Courier New" w:hAnsi="Courier New" w:cs="Courier New"/>
    </w:rPr>
  </w:style>
  <w:style w:type="character" w:styleId="af9">
    <w:name w:val="FollowedHyperlink"/>
    <w:uiPriority w:val="99"/>
    <w:rsid w:val="001D1BE9"/>
    <w:rPr>
      <w:color w:val="800080"/>
      <w:u w:val="single"/>
    </w:rPr>
  </w:style>
  <w:style w:type="paragraph" w:customStyle="1" w:styleId="12">
    <w:name w:val="Заголовок 1.Раздел"/>
    <w:basedOn w:val="a0"/>
    <w:next w:val="a0"/>
    <w:rsid w:val="00F045B8"/>
    <w:pPr>
      <w:widowControl w:val="0"/>
      <w:spacing w:before="120" w:after="120"/>
      <w:jc w:val="center"/>
    </w:pPr>
    <w:rPr>
      <w:rFonts w:ascii="Arial" w:hAnsi="Arial"/>
      <w:b/>
      <w:sz w:val="28"/>
    </w:rPr>
  </w:style>
  <w:style w:type="character" w:customStyle="1" w:styleId="markedcontent">
    <w:name w:val="markedcontent"/>
    <w:basedOn w:val="a1"/>
    <w:rsid w:val="00EA735C"/>
  </w:style>
  <w:style w:type="paragraph" w:styleId="afa">
    <w:name w:val="Body Text"/>
    <w:aliases w:val="Основной текст 2a"/>
    <w:basedOn w:val="a0"/>
    <w:link w:val="afb"/>
    <w:rsid w:val="00EA735C"/>
    <w:pPr>
      <w:spacing w:after="120" w:line="276" w:lineRule="auto"/>
    </w:pPr>
    <w:rPr>
      <w:rFonts w:ascii="Calibri" w:eastAsia="Calibri" w:hAnsi="Calibri"/>
      <w:lang w:val="x-none" w:eastAsia="x-none"/>
    </w:rPr>
  </w:style>
  <w:style w:type="character" w:customStyle="1" w:styleId="afb">
    <w:name w:val="Основной текст Знак"/>
    <w:aliases w:val="Основной текст 2a Знак"/>
    <w:link w:val="afa"/>
    <w:rsid w:val="00EA735C"/>
    <w:rPr>
      <w:rFonts w:ascii="Calibri" w:eastAsia="Calibri" w:hAnsi="Calibri"/>
      <w:lang w:val="x-none" w:eastAsia="x-none"/>
    </w:rPr>
  </w:style>
  <w:style w:type="paragraph" w:customStyle="1" w:styleId="110">
    <w:name w:val="11"/>
    <w:basedOn w:val="a0"/>
    <w:uiPriority w:val="99"/>
    <w:rsid w:val="0057592C"/>
    <w:pPr>
      <w:spacing w:before="100" w:beforeAutospacing="1" w:after="100" w:afterAutospacing="1"/>
    </w:pPr>
    <w:rPr>
      <w:sz w:val="24"/>
      <w:szCs w:val="24"/>
    </w:rPr>
  </w:style>
  <w:style w:type="paragraph" w:customStyle="1" w:styleId="formattext">
    <w:name w:val="formattext"/>
    <w:basedOn w:val="a0"/>
    <w:rsid w:val="0057592C"/>
    <w:pPr>
      <w:spacing w:before="100" w:beforeAutospacing="1" w:after="100" w:afterAutospacing="1"/>
    </w:pPr>
    <w:rPr>
      <w:sz w:val="24"/>
      <w:szCs w:val="24"/>
    </w:rPr>
  </w:style>
  <w:style w:type="paragraph" w:styleId="31">
    <w:name w:val="Body Text Indent 3"/>
    <w:basedOn w:val="a0"/>
    <w:link w:val="32"/>
    <w:rsid w:val="004F63D3"/>
    <w:pPr>
      <w:spacing w:after="120"/>
      <w:ind w:left="283"/>
    </w:pPr>
    <w:rPr>
      <w:sz w:val="16"/>
      <w:szCs w:val="16"/>
    </w:rPr>
  </w:style>
  <w:style w:type="character" w:customStyle="1" w:styleId="32">
    <w:name w:val="Основной текст с отступом 3 Знак"/>
    <w:link w:val="31"/>
    <w:rsid w:val="004F63D3"/>
    <w:rPr>
      <w:sz w:val="16"/>
      <w:szCs w:val="16"/>
    </w:rPr>
  </w:style>
  <w:style w:type="paragraph" w:styleId="afc">
    <w:name w:val="Normal (Web)"/>
    <w:aliases w:val="Обычный (Интернет)"/>
    <w:basedOn w:val="a0"/>
    <w:unhideWhenUsed/>
    <w:qFormat/>
    <w:rsid w:val="006214D2"/>
    <w:pPr>
      <w:spacing w:before="100" w:beforeAutospacing="1" w:after="100" w:afterAutospacing="1"/>
    </w:pPr>
    <w:rPr>
      <w:sz w:val="24"/>
      <w:szCs w:val="24"/>
    </w:rPr>
  </w:style>
  <w:style w:type="paragraph" w:customStyle="1" w:styleId="Default">
    <w:name w:val="Default"/>
    <w:uiPriority w:val="99"/>
    <w:semiHidden/>
    <w:rsid w:val="006214D2"/>
    <w:pPr>
      <w:autoSpaceDE w:val="0"/>
      <w:autoSpaceDN w:val="0"/>
      <w:adjustRightInd w:val="0"/>
    </w:pPr>
    <w:rPr>
      <w:rFonts w:eastAsia="Calibri"/>
      <w:color w:val="000000"/>
      <w:sz w:val="24"/>
      <w:szCs w:val="24"/>
      <w:lang w:eastAsia="en-US"/>
    </w:rPr>
  </w:style>
  <w:style w:type="paragraph" w:customStyle="1" w:styleId="ConsNonformat">
    <w:name w:val="ConsNonformat"/>
    <w:rsid w:val="006214D2"/>
    <w:pPr>
      <w:widowControl w:val="0"/>
      <w:autoSpaceDE w:val="0"/>
      <w:autoSpaceDN w:val="0"/>
      <w:adjustRightInd w:val="0"/>
    </w:pPr>
    <w:rPr>
      <w:rFonts w:ascii="Courier New" w:hAnsi="Courier New" w:cs="Courier New"/>
    </w:rPr>
  </w:style>
  <w:style w:type="paragraph" w:customStyle="1" w:styleId="ConsTitle">
    <w:name w:val="ConsTitle"/>
    <w:rsid w:val="006214D2"/>
    <w:pPr>
      <w:widowControl w:val="0"/>
      <w:autoSpaceDE w:val="0"/>
      <w:autoSpaceDN w:val="0"/>
      <w:adjustRightInd w:val="0"/>
    </w:pPr>
    <w:rPr>
      <w:rFonts w:ascii="Arial" w:hAnsi="Arial" w:cs="Arial"/>
      <w:b/>
      <w:bCs/>
      <w:sz w:val="16"/>
      <w:szCs w:val="16"/>
    </w:rPr>
  </w:style>
  <w:style w:type="paragraph" w:styleId="afd">
    <w:name w:val="No Spacing"/>
    <w:link w:val="afe"/>
    <w:uiPriority w:val="1"/>
    <w:qFormat/>
    <w:rsid w:val="00426649"/>
    <w:rPr>
      <w:rFonts w:ascii="Calibri" w:eastAsia="MS Mincho" w:hAnsi="Calibri"/>
      <w:sz w:val="22"/>
      <w:szCs w:val="22"/>
      <w:lang w:eastAsia="ja-JP"/>
    </w:rPr>
  </w:style>
  <w:style w:type="character" w:customStyle="1" w:styleId="20">
    <w:name w:val="Заголовок 2 Знак"/>
    <w:link w:val="2"/>
    <w:uiPriority w:val="9"/>
    <w:rsid w:val="000F7088"/>
    <w:rPr>
      <w:b/>
      <w:sz w:val="24"/>
    </w:rPr>
  </w:style>
  <w:style w:type="character" w:customStyle="1" w:styleId="ConsPlusNormal0">
    <w:name w:val="ConsPlusNormal Знак"/>
    <w:link w:val="ConsPlusNormal"/>
    <w:locked/>
    <w:rsid w:val="008152B9"/>
    <w:rPr>
      <w:rFonts w:ascii="Arial" w:hAnsi="Arial" w:cs="Arial"/>
    </w:rPr>
  </w:style>
  <w:style w:type="paragraph" w:styleId="22">
    <w:name w:val="Body Text Indent 2"/>
    <w:basedOn w:val="a0"/>
    <w:link w:val="23"/>
    <w:rsid w:val="00444949"/>
    <w:pPr>
      <w:spacing w:after="120" w:line="480" w:lineRule="auto"/>
      <w:ind w:left="283"/>
    </w:pPr>
  </w:style>
  <w:style w:type="character" w:customStyle="1" w:styleId="23">
    <w:name w:val="Основной текст с отступом 2 Знак"/>
    <w:basedOn w:val="a1"/>
    <w:link w:val="22"/>
    <w:rsid w:val="00444949"/>
  </w:style>
  <w:style w:type="table" w:styleId="aff">
    <w:name w:val="Table Grid"/>
    <w:basedOn w:val="a2"/>
    <w:rsid w:val="00444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2"/>
    <w:basedOn w:val="a0"/>
    <w:rsid w:val="00444949"/>
    <w:pPr>
      <w:spacing w:after="160" w:line="240" w:lineRule="exact"/>
    </w:pPr>
    <w:rPr>
      <w:rFonts w:ascii="Arial" w:hAnsi="Arial" w:cs="Arial"/>
      <w:lang w:val="en-US" w:eastAsia="en-US"/>
    </w:rPr>
  </w:style>
  <w:style w:type="paragraph" w:customStyle="1" w:styleId="210">
    <w:name w:val="Основной текст с отступом 21"/>
    <w:basedOn w:val="a0"/>
    <w:rsid w:val="00444949"/>
    <w:pPr>
      <w:suppressAutoHyphens/>
      <w:spacing w:after="120" w:line="480" w:lineRule="auto"/>
      <w:ind w:left="283"/>
    </w:pPr>
    <w:rPr>
      <w:sz w:val="24"/>
      <w:szCs w:val="24"/>
      <w:lang w:eastAsia="ar-SA"/>
    </w:rPr>
  </w:style>
  <w:style w:type="paragraph" w:customStyle="1" w:styleId="310">
    <w:name w:val="Основной текст с отступом 31"/>
    <w:basedOn w:val="a0"/>
    <w:rsid w:val="00444949"/>
    <w:pPr>
      <w:suppressAutoHyphens/>
      <w:spacing w:after="120"/>
      <w:ind w:left="283"/>
    </w:pPr>
    <w:rPr>
      <w:sz w:val="16"/>
      <w:szCs w:val="16"/>
      <w:lang w:eastAsia="ar-SA"/>
    </w:rPr>
  </w:style>
  <w:style w:type="character" w:customStyle="1" w:styleId="apple-converted-space">
    <w:name w:val="apple-converted-space"/>
    <w:rsid w:val="00444949"/>
  </w:style>
  <w:style w:type="paragraph" w:customStyle="1" w:styleId="aff0">
    <w:name w:val="Знак Знак Знак Знак Знак Знак Знак"/>
    <w:basedOn w:val="a0"/>
    <w:rsid w:val="00444949"/>
    <w:pPr>
      <w:spacing w:after="160" w:line="240" w:lineRule="exact"/>
    </w:pPr>
    <w:rPr>
      <w:rFonts w:ascii="Arial" w:hAnsi="Arial" w:cs="Arial"/>
      <w:lang w:val="en-US" w:eastAsia="en-US"/>
    </w:rPr>
  </w:style>
  <w:style w:type="character" w:styleId="aff1">
    <w:name w:val="Emphasis"/>
    <w:uiPriority w:val="20"/>
    <w:qFormat/>
    <w:rsid w:val="00444949"/>
    <w:rPr>
      <w:i/>
      <w:iCs/>
    </w:rPr>
  </w:style>
  <w:style w:type="paragraph" w:customStyle="1" w:styleId="copyright-info">
    <w:name w:val="copyright-info"/>
    <w:basedOn w:val="a0"/>
    <w:rsid w:val="00444949"/>
    <w:pPr>
      <w:spacing w:before="100" w:beforeAutospacing="1" w:after="100" w:afterAutospacing="1"/>
    </w:pPr>
    <w:rPr>
      <w:sz w:val="24"/>
      <w:szCs w:val="24"/>
    </w:rPr>
  </w:style>
  <w:style w:type="paragraph" w:styleId="aff2">
    <w:name w:val="footnote text"/>
    <w:basedOn w:val="a0"/>
    <w:link w:val="aff3"/>
    <w:rsid w:val="00444949"/>
  </w:style>
  <w:style w:type="character" w:customStyle="1" w:styleId="aff3">
    <w:name w:val="Текст сноски Знак"/>
    <w:basedOn w:val="a1"/>
    <w:link w:val="aff2"/>
    <w:rsid w:val="00444949"/>
  </w:style>
  <w:style w:type="character" w:styleId="aff4">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3"/>
    <w:qFormat/>
    <w:rsid w:val="00444949"/>
    <w:rPr>
      <w:vertAlign w:val="superscript"/>
    </w:rPr>
  </w:style>
  <w:style w:type="paragraph" w:customStyle="1" w:styleId="aff5">
    <w:name w:val="Знак"/>
    <w:basedOn w:val="a0"/>
    <w:rsid w:val="00444949"/>
    <w:rPr>
      <w:rFonts w:ascii="Verdana" w:hAnsi="Verdana" w:cs="Verdana"/>
      <w:lang w:val="en-US" w:eastAsia="en-US"/>
    </w:rPr>
  </w:style>
  <w:style w:type="character" w:customStyle="1" w:styleId="matchesauto-matches">
    <w:name w:val="matches auto-matches"/>
    <w:rsid w:val="00444949"/>
  </w:style>
  <w:style w:type="character" w:customStyle="1" w:styleId="copytarget">
    <w:name w:val="copy_target"/>
    <w:rsid w:val="00444949"/>
  </w:style>
  <w:style w:type="numbering" w:customStyle="1" w:styleId="a">
    <w:name w:val="Стиль нумерованный"/>
    <w:basedOn w:val="a3"/>
    <w:rsid w:val="00444949"/>
    <w:pPr>
      <w:numPr>
        <w:numId w:val="1"/>
      </w:numPr>
    </w:pPr>
  </w:style>
  <w:style w:type="paragraph" w:customStyle="1" w:styleId="s1">
    <w:name w:val="s_1"/>
    <w:basedOn w:val="a0"/>
    <w:rsid w:val="00444949"/>
    <w:pPr>
      <w:spacing w:before="100" w:beforeAutospacing="1" w:after="100" w:afterAutospacing="1"/>
    </w:pPr>
    <w:rPr>
      <w:sz w:val="24"/>
      <w:szCs w:val="24"/>
    </w:rPr>
  </w:style>
  <w:style w:type="character" w:customStyle="1" w:styleId="s10">
    <w:name w:val="s_10"/>
    <w:rsid w:val="00444949"/>
  </w:style>
  <w:style w:type="character" w:customStyle="1" w:styleId="aff6">
    <w:name w:val="Основной текст_"/>
    <w:link w:val="33"/>
    <w:rsid w:val="00444949"/>
    <w:rPr>
      <w:sz w:val="23"/>
      <w:szCs w:val="23"/>
      <w:shd w:val="clear" w:color="auto" w:fill="FFFFFF"/>
    </w:rPr>
  </w:style>
  <w:style w:type="paragraph" w:customStyle="1" w:styleId="33">
    <w:name w:val="Основной текст3"/>
    <w:basedOn w:val="a0"/>
    <w:link w:val="aff6"/>
    <w:rsid w:val="00444949"/>
    <w:pPr>
      <w:widowControl w:val="0"/>
      <w:shd w:val="clear" w:color="auto" w:fill="FFFFFF"/>
      <w:spacing w:before="240" w:after="480" w:line="0" w:lineRule="atLeast"/>
      <w:jc w:val="right"/>
    </w:pPr>
    <w:rPr>
      <w:sz w:val="23"/>
      <w:szCs w:val="23"/>
    </w:rPr>
  </w:style>
  <w:style w:type="paragraph" w:customStyle="1" w:styleId="dt-p">
    <w:name w:val="dt-p"/>
    <w:basedOn w:val="a0"/>
    <w:rsid w:val="00444949"/>
    <w:pPr>
      <w:spacing w:before="100" w:beforeAutospacing="1" w:after="100" w:afterAutospacing="1"/>
    </w:pPr>
    <w:rPr>
      <w:sz w:val="24"/>
      <w:szCs w:val="24"/>
    </w:rPr>
  </w:style>
  <w:style w:type="character" w:customStyle="1" w:styleId="dt-r">
    <w:name w:val="dt-r"/>
    <w:rsid w:val="00444949"/>
  </w:style>
  <w:style w:type="paragraph" w:customStyle="1" w:styleId="dt-pdt-m1">
    <w:name w:val="dt-p dt-m1"/>
    <w:basedOn w:val="a0"/>
    <w:rsid w:val="00444949"/>
    <w:pPr>
      <w:spacing w:before="100" w:beforeAutospacing="1" w:after="100" w:afterAutospacing="1"/>
    </w:pPr>
    <w:rPr>
      <w:sz w:val="24"/>
      <w:szCs w:val="24"/>
    </w:rPr>
  </w:style>
  <w:style w:type="character" w:customStyle="1" w:styleId="aff7">
    <w:name w:val="Цветовое выделение"/>
    <w:uiPriority w:val="99"/>
    <w:rsid w:val="00444949"/>
    <w:rPr>
      <w:b/>
      <w:color w:val="26282F"/>
    </w:rPr>
  </w:style>
  <w:style w:type="character" w:customStyle="1" w:styleId="aff8">
    <w:name w:val="Гипертекстовая ссылка"/>
    <w:rsid w:val="00444949"/>
    <w:rPr>
      <w:rFonts w:cs="Times New Roman"/>
      <w:b w:val="0"/>
      <w:color w:val="106BBE"/>
    </w:rPr>
  </w:style>
  <w:style w:type="paragraph" w:customStyle="1" w:styleId="aff9">
    <w:name w:val="Информация об изменениях"/>
    <w:basedOn w:val="a0"/>
    <w:next w:val="a0"/>
    <w:uiPriority w:val="99"/>
    <w:rsid w:val="00444949"/>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fa">
    <w:name w:val="Подзаголовок для информации об изменениях"/>
    <w:basedOn w:val="a0"/>
    <w:next w:val="a0"/>
    <w:uiPriority w:val="99"/>
    <w:rsid w:val="00444949"/>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14">
    <w:name w:val="1"/>
    <w:basedOn w:val="a0"/>
    <w:rsid w:val="00444949"/>
    <w:pPr>
      <w:spacing w:before="100" w:beforeAutospacing="1" w:after="100" w:afterAutospacing="1"/>
    </w:pPr>
    <w:rPr>
      <w:sz w:val="24"/>
      <w:szCs w:val="24"/>
    </w:rPr>
  </w:style>
  <w:style w:type="character" w:customStyle="1" w:styleId="afe">
    <w:name w:val="Без интервала Знак"/>
    <w:link w:val="afd"/>
    <w:uiPriority w:val="1"/>
    <w:rsid w:val="00444949"/>
    <w:rPr>
      <w:rFonts w:ascii="Calibri" w:eastAsia="MS Mincho" w:hAnsi="Calibri"/>
      <w:sz w:val="22"/>
      <w:szCs w:val="22"/>
      <w:lang w:eastAsia="ja-JP"/>
    </w:rPr>
  </w:style>
  <w:style w:type="paragraph" w:customStyle="1" w:styleId="13">
    <w:name w:val="Знак сноски1"/>
    <w:link w:val="aff4"/>
    <w:uiPriority w:val="99"/>
    <w:rsid w:val="00444949"/>
    <w:rPr>
      <w:vertAlign w:val="superscript"/>
    </w:rPr>
  </w:style>
  <w:style w:type="table" w:customStyle="1" w:styleId="15">
    <w:name w:val="Сетка таблицы1"/>
    <w:basedOn w:val="a2"/>
    <w:next w:val="aff"/>
    <w:uiPriority w:val="59"/>
    <w:rsid w:val="00444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uiPriority w:val="33"/>
    <w:qFormat/>
    <w:rsid w:val="00444949"/>
    <w:rPr>
      <w:b/>
      <w:bCs/>
      <w:i/>
      <w:iCs/>
      <w:spacing w:val="5"/>
    </w:rPr>
  </w:style>
  <w:style w:type="table" w:customStyle="1" w:styleId="111">
    <w:name w:val="Сетка таблицы11"/>
    <w:basedOn w:val="a2"/>
    <w:next w:val="aff"/>
    <w:uiPriority w:val="39"/>
    <w:rsid w:val="004449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B53C5"/>
    <w:rPr>
      <w:sz w:val="24"/>
      <w:szCs w:val="24"/>
    </w:rPr>
  </w:style>
  <w:style w:type="character" w:customStyle="1" w:styleId="30">
    <w:name w:val="Заголовок 3 Знак"/>
    <w:link w:val="3"/>
    <w:uiPriority w:val="9"/>
    <w:semiHidden/>
    <w:rsid w:val="00D54034"/>
    <w:rPr>
      <w:b/>
      <w:bCs/>
      <w:sz w:val="24"/>
      <w:szCs w:val="24"/>
    </w:rPr>
  </w:style>
  <w:style w:type="character" w:customStyle="1" w:styleId="40">
    <w:name w:val="Заголовок 4 Знак"/>
    <w:link w:val="4"/>
    <w:uiPriority w:val="9"/>
    <w:rsid w:val="00D54034"/>
    <w:rPr>
      <w:rFonts w:ascii="Calibri" w:hAnsi="Calibri"/>
      <w:b/>
      <w:bCs/>
      <w:sz w:val="28"/>
      <w:szCs w:val="28"/>
    </w:rPr>
  </w:style>
  <w:style w:type="character" w:customStyle="1" w:styleId="50">
    <w:name w:val="Заголовок 5 Знак"/>
    <w:link w:val="5"/>
    <w:uiPriority w:val="9"/>
    <w:semiHidden/>
    <w:rsid w:val="00D54034"/>
    <w:rPr>
      <w:rFonts w:ascii="Calibri" w:hAnsi="Calibri"/>
      <w:b/>
      <w:bCs/>
      <w:i/>
      <w:iCs/>
      <w:sz w:val="26"/>
      <w:szCs w:val="26"/>
    </w:rPr>
  </w:style>
  <w:style w:type="paragraph" w:styleId="affc">
    <w:name w:val="Plain Text"/>
    <w:basedOn w:val="a0"/>
    <w:link w:val="affd"/>
    <w:rsid w:val="00D54034"/>
    <w:rPr>
      <w:rFonts w:ascii="Courier New" w:hAnsi="Courier New" w:cs="Courier New"/>
    </w:rPr>
  </w:style>
  <w:style w:type="character" w:customStyle="1" w:styleId="affd">
    <w:name w:val="Текст Знак"/>
    <w:link w:val="affc"/>
    <w:rsid w:val="00D54034"/>
    <w:rPr>
      <w:rFonts w:ascii="Courier New" w:hAnsi="Courier New" w:cs="Courier New"/>
    </w:rPr>
  </w:style>
  <w:style w:type="paragraph" w:customStyle="1" w:styleId="120">
    <w:name w:val="Обычный + 12 пт"/>
    <w:basedOn w:val="a0"/>
    <w:rsid w:val="00D54034"/>
    <w:pPr>
      <w:ind w:firstLine="709"/>
      <w:jc w:val="both"/>
    </w:pPr>
    <w:rPr>
      <w:bCs/>
      <w:sz w:val="24"/>
      <w:szCs w:val="24"/>
      <w:lang w:eastAsia="ar-SA"/>
    </w:rPr>
  </w:style>
  <w:style w:type="paragraph" w:styleId="affe">
    <w:name w:val="Document Map"/>
    <w:basedOn w:val="a0"/>
    <w:link w:val="afff"/>
    <w:rsid w:val="00D54034"/>
    <w:pPr>
      <w:widowControl w:val="0"/>
      <w:shd w:val="clear" w:color="auto" w:fill="000080"/>
      <w:autoSpaceDE w:val="0"/>
      <w:autoSpaceDN w:val="0"/>
      <w:adjustRightInd w:val="0"/>
    </w:pPr>
    <w:rPr>
      <w:rFonts w:ascii="Tahoma" w:hAnsi="Tahoma" w:cs="Tahoma"/>
    </w:rPr>
  </w:style>
  <w:style w:type="character" w:customStyle="1" w:styleId="afff">
    <w:name w:val="Схема документа Знак"/>
    <w:link w:val="affe"/>
    <w:rsid w:val="00D54034"/>
    <w:rPr>
      <w:rFonts w:ascii="Tahoma" w:hAnsi="Tahoma" w:cs="Tahoma"/>
      <w:shd w:val="clear" w:color="auto" w:fill="000080"/>
    </w:rPr>
  </w:style>
  <w:style w:type="paragraph" w:styleId="25">
    <w:name w:val="Body Text 2"/>
    <w:basedOn w:val="a0"/>
    <w:link w:val="26"/>
    <w:rsid w:val="00D54034"/>
    <w:pPr>
      <w:spacing w:after="120" w:line="480" w:lineRule="auto"/>
    </w:pPr>
  </w:style>
  <w:style w:type="character" w:customStyle="1" w:styleId="26">
    <w:name w:val="Основной текст 2 Знак"/>
    <w:basedOn w:val="a1"/>
    <w:link w:val="25"/>
    <w:rsid w:val="00D54034"/>
  </w:style>
  <w:style w:type="paragraph" w:customStyle="1" w:styleId="maintxt">
    <w:name w:val="maintxt"/>
    <w:basedOn w:val="a0"/>
    <w:rsid w:val="00D54034"/>
    <w:pPr>
      <w:spacing w:before="100" w:beforeAutospacing="1" w:after="100" w:afterAutospacing="1"/>
      <w:jc w:val="both"/>
    </w:pPr>
    <w:rPr>
      <w:rFonts w:ascii="Verdana" w:hAnsi="Verdana"/>
      <w:sz w:val="24"/>
      <w:szCs w:val="24"/>
    </w:rPr>
  </w:style>
  <w:style w:type="paragraph" w:styleId="afff0">
    <w:name w:val="Title"/>
    <w:basedOn w:val="a0"/>
    <w:link w:val="afff1"/>
    <w:uiPriority w:val="10"/>
    <w:qFormat/>
    <w:rsid w:val="00D54034"/>
    <w:pPr>
      <w:suppressAutoHyphens/>
      <w:autoSpaceDE w:val="0"/>
      <w:autoSpaceDN w:val="0"/>
      <w:jc w:val="center"/>
      <w:outlineLvl w:val="2"/>
    </w:pPr>
    <w:rPr>
      <w:b/>
      <w:bCs/>
      <w:sz w:val="24"/>
      <w:szCs w:val="24"/>
    </w:rPr>
  </w:style>
  <w:style w:type="character" w:customStyle="1" w:styleId="afff1">
    <w:name w:val="Название Знак"/>
    <w:link w:val="afff0"/>
    <w:uiPriority w:val="10"/>
    <w:rsid w:val="00D54034"/>
    <w:rPr>
      <w:b/>
      <w:bCs/>
      <w:sz w:val="24"/>
      <w:szCs w:val="24"/>
    </w:rPr>
  </w:style>
  <w:style w:type="paragraph" w:customStyle="1" w:styleId="afff2">
    <w:name w:val="Знак Знак Знак"/>
    <w:basedOn w:val="a0"/>
    <w:rsid w:val="00D54034"/>
    <w:pPr>
      <w:suppressAutoHyphens/>
      <w:autoSpaceDN w:val="0"/>
      <w:spacing w:after="160" w:line="240" w:lineRule="exact"/>
    </w:pPr>
    <w:rPr>
      <w:rFonts w:ascii="Verdana" w:hAnsi="Verdana" w:cs="Verdana"/>
      <w:lang w:val="en-US" w:eastAsia="en-US"/>
    </w:rPr>
  </w:style>
  <w:style w:type="paragraph" w:customStyle="1" w:styleId="msonormal0">
    <w:name w:val="msonormal"/>
    <w:basedOn w:val="a0"/>
    <w:rsid w:val="00D54034"/>
    <w:pPr>
      <w:suppressAutoHyphens/>
      <w:autoSpaceDN w:val="0"/>
      <w:spacing w:before="100" w:after="100"/>
    </w:pPr>
    <w:rPr>
      <w:sz w:val="24"/>
      <w:szCs w:val="24"/>
    </w:rPr>
  </w:style>
  <w:style w:type="paragraph" w:customStyle="1" w:styleId="xl65">
    <w:name w:val="xl6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6">
    <w:name w:val="xl6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7">
    <w:name w:val="xl6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paragraph" w:customStyle="1" w:styleId="xl68">
    <w:name w:val="xl68"/>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69">
    <w:name w:val="xl69"/>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2"/>
      <w:szCs w:val="22"/>
    </w:rPr>
  </w:style>
  <w:style w:type="paragraph" w:customStyle="1" w:styleId="xl70">
    <w:name w:val="xl70"/>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71">
    <w:name w:val="xl71"/>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4"/>
      <w:szCs w:val="24"/>
    </w:rPr>
  </w:style>
  <w:style w:type="paragraph" w:customStyle="1" w:styleId="xl72">
    <w:name w:val="xl72"/>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2"/>
      <w:szCs w:val="22"/>
    </w:rPr>
  </w:style>
  <w:style w:type="paragraph" w:customStyle="1" w:styleId="xl73">
    <w:name w:val="xl7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sz w:val="24"/>
      <w:szCs w:val="24"/>
    </w:rPr>
  </w:style>
  <w:style w:type="paragraph" w:customStyle="1" w:styleId="xl74">
    <w:name w:val="xl7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5">
    <w:name w:val="xl7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6">
    <w:name w:val="xl7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7">
    <w:name w:val="xl7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63">
    <w:name w:val="xl6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4">
    <w:name w:val="xl6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character" w:customStyle="1" w:styleId="afff3">
    <w:name w:val="Заголовок Знак"/>
    <w:rsid w:val="00D54034"/>
    <w:rPr>
      <w:rFonts w:ascii="Cambria" w:hAnsi="Cambria" w:cs="Cambria" w:hint="default"/>
      <w:b/>
      <w:bCs/>
      <w:kern w:val="3"/>
      <w:sz w:val="32"/>
      <w:szCs w:val="32"/>
    </w:rPr>
  </w:style>
  <w:style w:type="character" w:customStyle="1" w:styleId="FontStyle54">
    <w:name w:val="Font Style54"/>
    <w:rsid w:val="00D54034"/>
    <w:rPr>
      <w:rFonts w:ascii="Times New Roman" w:hAnsi="Times New Roman" w:cs="Times New Roman" w:hint="default"/>
      <w:color w:val="000000"/>
      <w:sz w:val="16"/>
      <w:szCs w:val="16"/>
    </w:rPr>
  </w:style>
  <w:style w:type="character" w:customStyle="1" w:styleId="FontStyle15">
    <w:name w:val="Font Style15"/>
    <w:rsid w:val="00D54034"/>
    <w:rPr>
      <w:rFonts w:ascii="Times New Roman" w:hAnsi="Times New Roman" w:cs="Times New Roman" w:hint="default"/>
      <w:color w:val="000000"/>
      <w:sz w:val="22"/>
      <w:szCs w:val="22"/>
    </w:rPr>
  </w:style>
  <w:style w:type="paragraph" w:customStyle="1" w:styleId="xl78">
    <w:name w:val="xl78"/>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 w:type="paragraph" w:customStyle="1" w:styleId="xl79">
    <w:name w:val="xl79"/>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07">
      <w:bodyDiv w:val="1"/>
      <w:marLeft w:val="0"/>
      <w:marRight w:val="0"/>
      <w:marTop w:val="0"/>
      <w:marBottom w:val="0"/>
      <w:divBdr>
        <w:top w:val="none" w:sz="0" w:space="0" w:color="auto"/>
        <w:left w:val="none" w:sz="0" w:space="0" w:color="auto"/>
        <w:bottom w:val="none" w:sz="0" w:space="0" w:color="auto"/>
        <w:right w:val="none" w:sz="0" w:space="0" w:color="auto"/>
      </w:divBdr>
    </w:div>
    <w:div w:id="49767030">
      <w:bodyDiv w:val="1"/>
      <w:marLeft w:val="0"/>
      <w:marRight w:val="0"/>
      <w:marTop w:val="0"/>
      <w:marBottom w:val="0"/>
      <w:divBdr>
        <w:top w:val="none" w:sz="0" w:space="0" w:color="auto"/>
        <w:left w:val="none" w:sz="0" w:space="0" w:color="auto"/>
        <w:bottom w:val="none" w:sz="0" w:space="0" w:color="auto"/>
        <w:right w:val="none" w:sz="0" w:space="0" w:color="auto"/>
      </w:divBdr>
    </w:div>
    <w:div w:id="59639982">
      <w:bodyDiv w:val="1"/>
      <w:marLeft w:val="0"/>
      <w:marRight w:val="0"/>
      <w:marTop w:val="0"/>
      <w:marBottom w:val="0"/>
      <w:divBdr>
        <w:top w:val="none" w:sz="0" w:space="0" w:color="auto"/>
        <w:left w:val="none" w:sz="0" w:space="0" w:color="auto"/>
        <w:bottom w:val="none" w:sz="0" w:space="0" w:color="auto"/>
        <w:right w:val="none" w:sz="0" w:space="0" w:color="auto"/>
      </w:divBdr>
    </w:div>
    <w:div w:id="66464712">
      <w:bodyDiv w:val="1"/>
      <w:marLeft w:val="0"/>
      <w:marRight w:val="0"/>
      <w:marTop w:val="0"/>
      <w:marBottom w:val="0"/>
      <w:divBdr>
        <w:top w:val="none" w:sz="0" w:space="0" w:color="auto"/>
        <w:left w:val="none" w:sz="0" w:space="0" w:color="auto"/>
        <w:bottom w:val="none" w:sz="0" w:space="0" w:color="auto"/>
        <w:right w:val="none" w:sz="0" w:space="0" w:color="auto"/>
      </w:divBdr>
    </w:div>
    <w:div w:id="119425614">
      <w:bodyDiv w:val="1"/>
      <w:marLeft w:val="0"/>
      <w:marRight w:val="0"/>
      <w:marTop w:val="0"/>
      <w:marBottom w:val="0"/>
      <w:divBdr>
        <w:top w:val="none" w:sz="0" w:space="0" w:color="auto"/>
        <w:left w:val="none" w:sz="0" w:space="0" w:color="auto"/>
        <w:bottom w:val="none" w:sz="0" w:space="0" w:color="auto"/>
        <w:right w:val="none" w:sz="0" w:space="0" w:color="auto"/>
      </w:divBdr>
    </w:div>
    <w:div w:id="257375159">
      <w:bodyDiv w:val="1"/>
      <w:marLeft w:val="0"/>
      <w:marRight w:val="0"/>
      <w:marTop w:val="0"/>
      <w:marBottom w:val="0"/>
      <w:divBdr>
        <w:top w:val="none" w:sz="0" w:space="0" w:color="auto"/>
        <w:left w:val="none" w:sz="0" w:space="0" w:color="auto"/>
        <w:bottom w:val="none" w:sz="0" w:space="0" w:color="auto"/>
        <w:right w:val="none" w:sz="0" w:space="0" w:color="auto"/>
      </w:divBdr>
    </w:div>
    <w:div w:id="261762305">
      <w:bodyDiv w:val="1"/>
      <w:marLeft w:val="0"/>
      <w:marRight w:val="0"/>
      <w:marTop w:val="0"/>
      <w:marBottom w:val="0"/>
      <w:divBdr>
        <w:top w:val="none" w:sz="0" w:space="0" w:color="auto"/>
        <w:left w:val="none" w:sz="0" w:space="0" w:color="auto"/>
        <w:bottom w:val="none" w:sz="0" w:space="0" w:color="auto"/>
        <w:right w:val="none" w:sz="0" w:space="0" w:color="auto"/>
      </w:divBdr>
    </w:div>
    <w:div w:id="276107134">
      <w:bodyDiv w:val="1"/>
      <w:marLeft w:val="0"/>
      <w:marRight w:val="0"/>
      <w:marTop w:val="0"/>
      <w:marBottom w:val="0"/>
      <w:divBdr>
        <w:top w:val="none" w:sz="0" w:space="0" w:color="auto"/>
        <w:left w:val="none" w:sz="0" w:space="0" w:color="auto"/>
        <w:bottom w:val="none" w:sz="0" w:space="0" w:color="auto"/>
        <w:right w:val="none" w:sz="0" w:space="0" w:color="auto"/>
      </w:divBdr>
    </w:div>
    <w:div w:id="278416392">
      <w:bodyDiv w:val="1"/>
      <w:marLeft w:val="0"/>
      <w:marRight w:val="0"/>
      <w:marTop w:val="0"/>
      <w:marBottom w:val="0"/>
      <w:divBdr>
        <w:top w:val="none" w:sz="0" w:space="0" w:color="auto"/>
        <w:left w:val="none" w:sz="0" w:space="0" w:color="auto"/>
        <w:bottom w:val="none" w:sz="0" w:space="0" w:color="auto"/>
        <w:right w:val="none" w:sz="0" w:space="0" w:color="auto"/>
      </w:divBdr>
    </w:div>
    <w:div w:id="279800483">
      <w:bodyDiv w:val="1"/>
      <w:marLeft w:val="0"/>
      <w:marRight w:val="0"/>
      <w:marTop w:val="0"/>
      <w:marBottom w:val="0"/>
      <w:divBdr>
        <w:top w:val="none" w:sz="0" w:space="0" w:color="auto"/>
        <w:left w:val="none" w:sz="0" w:space="0" w:color="auto"/>
        <w:bottom w:val="none" w:sz="0" w:space="0" w:color="auto"/>
        <w:right w:val="none" w:sz="0" w:space="0" w:color="auto"/>
      </w:divBdr>
    </w:div>
    <w:div w:id="406272222">
      <w:bodyDiv w:val="1"/>
      <w:marLeft w:val="0"/>
      <w:marRight w:val="0"/>
      <w:marTop w:val="0"/>
      <w:marBottom w:val="0"/>
      <w:divBdr>
        <w:top w:val="none" w:sz="0" w:space="0" w:color="auto"/>
        <w:left w:val="none" w:sz="0" w:space="0" w:color="auto"/>
        <w:bottom w:val="none" w:sz="0" w:space="0" w:color="auto"/>
        <w:right w:val="none" w:sz="0" w:space="0" w:color="auto"/>
      </w:divBdr>
    </w:div>
    <w:div w:id="463620917">
      <w:bodyDiv w:val="1"/>
      <w:marLeft w:val="0"/>
      <w:marRight w:val="0"/>
      <w:marTop w:val="0"/>
      <w:marBottom w:val="0"/>
      <w:divBdr>
        <w:top w:val="none" w:sz="0" w:space="0" w:color="auto"/>
        <w:left w:val="none" w:sz="0" w:space="0" w:color="auto"/>
        <w:bottom w:val="none" w:sz="0" w:space="0" w:color="auto"/>
        <w:right w:val="none" w:sz="0" w:space="0" w:color="auto"/>
      </w:divBdr>
    </w:div>
    <w:div w:id="535578993">
      <w:bodyDiv w:val="1"/>
      <w:marLeft w:val="0"/>
      <w:marRight w:val="0"/>
      <w:marTop w:val="0"/>
      <w:marBottom w:val="0"/>
      <w:divBdr>
        <w:top w:val="none" w:sz="0" w:space="0" w:color="auto"/>
        <w:left w:val="none" w:sz="0" w:space="0" w:color="auto"/>
        <w:bottom w:val="none" w:sz="0" w:space="0" w:color="auto"/>
        <w:right w:val="none" w:sz="0" w:space="0" w:color="auto"/>
      </w:divBdr>
    </w:div>
    <w:div w:id="626396033">
      <w:bodyDiv w:val="1"/>
      <w:marLeft w:val="0"/>
      <w:marRight w:val="0"/>
      <w:marTop w:val="0"/>
      <w:marBottom w:val="0"/>
      <w:divBdr>
        <w:top w:val="none" w:sz="0" w:space="0" w:color="auto"/>
        <w:left w:val="none" w:sz="0" w:space="0" w:color="auto"/>
        <w:bottom w:val="none" w:sz="0" w:space="0" w:color="auto"/>
        <w:right w:val="none" w:sz="0" w:space="0" w:color="auto"/>
      </w:divBdr>
    </w:div>
    <w:div w:id="644817428">
      <w:bodyDiv w:val="1"/>
      <w:marLeft w:val="0"/>
      <w:marRight w:val="0"/>
      <w:marTop w:val="0"/>
      <w:marBottom w:val="0"/>
      <w:divBdr>
        <w:top w:val="none" w:sz="0" w:space="0" w:color="auto"/>
        <w:left w:val="none" w:sz="0" w:space="0" w:color="auto"/>
        <w:bottom w:val="none" w:sz="0" w:space="0" w:color="auto"/>
        <w:right w:val="none" w:sz="0" w:space="0" w:color="auto"/>
      </w:divBdr>
    </w:div>
    <w:div w:id="677124865">
      <w:bodyDiv w:val="1"/>
      <w:marLeft w:val="0"/>
      <w:marRight w:val="0"/>
      <w:marTop w:val="0"/>
      <w:marBottom w:val="0"/>
      <w:divBdr>
        <w:top w:val="none" w:sz="0" w:space="0" w:color="auto"/>
        <w:left w:val="none" w:sz="0" w:space="0" w:color="auto"/>
        <w:bottom w:val="none" w:sz="0" w:space="0" w:color="auto"/>
        <w:right w:val="none" w:sz="0" w:space="0" w:color="auto"/>
      </w:divBdr>
    </w:div>
    <w:div w:id="742485290">
      <w:bodyDiv w:val="1"/>
      <w:marLeft w:val="0"/>
      <w:marRight w:val="0"/>
      <w:marTop w:val="0"/>
      <w:marBottom w:val="0"/>
      <w:divBdr>
        <w:top w:val="none" w:sz="0" w:space="0" w:color="auto"/>
        <w:left w:val="none" w:sz="0" w:space="0" w:color="auto"/>
        <w:bottom w:val="none" w:sz="0" w:space="0" w:color="auto"/>
        <w:right w:val="none" w:sz="0" w:space="0" w:color="auto"/>
      </w:divBdr>
    </w:div>
    <w:div w:id="752362311">
      <w:bodyDiv w:val="1"/>
      <w:marLeft w:val="0"/>
      <w:marRight w:val="0"/>
      <w:marTop w:val="0"/>
      <w:marBottom w:val="0"/>
      <w:divBdr>
        <w:top w:val="none" w:sz="0" w:space="0" w:color="auto"/>
        <w:left w:val="none" w:sz="0" w:space="0" w:color="auto"/>
        <w:bottom w:val="none" w:sz="0" w:space="0" w:color="auto"/>
        <w:right w:val="none" w:sz="0" w:space="0" w:color="auto"/>
      </w:divBdr>
    </w:div>
    <w:div w:id="756168020">
      <w:bodyDiv w:val="1"/>
      <w:marLeft w:val="0"/>
      <w:marRight w:val="0"/>
      <w:marTop w:val="0"/>
      <w:marBottom w:val="0"/>
      <w:divBdr>
        <w:top w:val="none" w:sz="0" w:space="0" w:color="auto"/>
        <w:left w:val="none" w:sz="0" w:space="0" w:color="auto"/>
        <w:bottom w:val="none" w:sz="0" w:space="0" w:color="auto"/>
        <w:right w:val="none" w:sz="0" w:space="0" w:color="auto"/>
      </w:divBdr>
    </w:div>
    <w:div w:id="902180310">
      <w:bodyDiv w:val="1"/>
      <w:marLeft w:val="0"/>
      <w:marRight w:val="0"/>
      <w:marTop w:val="0"/>
      <w:marBottom w:val="0"/>
      <w:divBdr>
        <w:top w:val="none" w:sz="0" w:space="0" w:color="auto"/>
        <w:left w:val="none" w:sz="0" w:space="0" w:color="auto"/>
        <w:bottom w:val="none" w:sz="0" w:space="0" w:color="auto"/>
        <w:right w:val="none" w:sz="0" w:space="0" w:color="auto"/>
      </w:divBdr>
    </w:div>
    <w:div w:id="944072175">
      <w:bodyDiv w:val="1"/>
      <w:marLeft w:val="0"/>
      <w:marRight w:val="0"/>
      <w:marTop w:val="0"/>
      <w:marBottom w:val="0"/>
      <w:divBdr>
        <w:top w:val="none" w:sz="0" w:space="0" w:color="auto"/>
        <w:left w:val="none" w:sz="0" w:space="0" w:color="auto"/>
        <w:bottom w:val="none" w:sz="0" w:space="0" w:color="auto"/>
        <w:right w:val="none" w:sz="0" w:space="0" w:color="auto"/>
      </w:divBdr>
    </w:div>
    <w:div w:id="954604114">
      <w:bodyDiv w:val="1"/>
      <w:marLeft w:val="0"/>
      <w:marRight w:val="0"/>
      <w:marTop w:val="0"/>
      <w:marBottom w:val="0"/>
      <w:divBdr>
        <w:top w:val="none" w:sz="0" w:space="0" w:color="auto"/>
        <w:left w:val="none" w:sz="0" w:space="0" w:color="auto"/>
        <w:bottom w:val="none" w:sz="0" w:space="0" w:color="auto"/>
        <w:right w:val="none" w:sz="0" w:space="0" w:color="auto"/>
      </w:divBdr>
    </w:div>
    <w:div w:id="970210696">
      <w:bodyDiv w:val="1"/>
      <w:marLeft w:val="0"/>
      <w:marRight w:val="0"/>
      <w:marTop w:val="0"/>
      <w:marBottom w:val="0"/>
      <w:divBdr>
        <w:top w:val="none" w:sz="0" w:space="0" w:color="auto"/>
        <w:left w:val="none" w:sz="0" w:space="0" w:color="auto"/>
        <w:bottom w:val="none" w:sz="0" w:space="0" w:color="auto"/>
        <w:right w:val="none" w:sz="0" w:space="0" w:color="auto"/>
      </w:divBdr>
    </w:div>
    <w:div w:id="1000695770">
      <w:bodyDiv w:val="1"/>
      <w:marLeft w:val="0"/>
      <w:marRight w:val="0"/>
      <w:marTop w:val="0"/>
      <w:marBottom w:val="0"/>
      <w:divBdr>
        <w:top w:val="none" w:sz="0" w:space="0" w:color="auto"/>
        <w:left w:val="none" w:sz="0" w:space="0" w:color="auto"/>
        <w:bottom w:val="none" w:sz="0" w:space="0" w:color="auto"/>
        <w:right w:val="none" w:sz="0" w:space="0" w:color="auto"/>
      </w:divBdr>
    </w:div>
    <w:div w:id="1009988929">
      <w:bodyDiv w:val="1"/>
      <w:marLeft w:val="0"/>
      <w:marRight w:val="0"/>
      <w:marTop w:val="0"/>
      <w:marBottom w:val="0"/>
      <w:divBdr>
        <w:top w:val="none" w:sz="0" w:space="0" w:color="auto"/>
        <w:left w:val="none" w:sz="0" w:space="0" w:color="auto"/>
        <w:bottom w:val="none" w:sz="0" w:space="0" w:color="auto"/>
        <w:right w:val="none" w:sz="0" w:space="0" w:color="auto"/>
      </w:divBdr>
    </w:div>
    <w:div w:id="1011840318">
      <w:bodyDiv w:val="1"/>
      <w:marLeft w:val="0"/>
      <w:marRight w:val="0"/>
      <w:marTop w:val="0"/>
      <w:marBottom w:val="0"/>
      <w:divBdr>
        <w:top w:val="none" w:sz="0" w:space="0" w:color="auto"/>
        <w:left w:val="none" w:sz="0" w:space="0" w:color="auto"/>
        <w:bottom w:val="none" w:sz="0" w:space="0" w:color="auto"/>
        <w:right w:val="none" w:sz="0" w:space="0" w:color="auto"/>
      </w:divBdr>
    </w:div>
    <w:div w:id="1036155831">
      <w:bodyDiv w:val="1"/>
      <w:marLeft w:val="0"/>
      <w:marRight w:val="0"/>
      <w:marTop w:val="0"/>
      <w:marBottom w:val="0"/>
      <w:divBdr>
        <w:top w:val="none" w:sz="0" w:space="0" w:color="auto"/>
        <w:left w:val="none" w:sz="0" w:space="0" w:color="auto"/>
        <w:bottom w:val="none" w:sz="0" w:space="0" w:color="auto"/>
        <w:right w:val="none" w:sz="0" w:space="0" w:color="auto"/>
      </w:divBdr>
    </w:div>
    <w:div w:id="1066416358">
      <w:bodyDiv w:val="1"/>
      <w:marLeft w:val="0"/>
      <w:marRight w:val="0"/>
      <w:marTop w:val="0"/>
      <w:marBottom w:val="0"/>
      <w:divBdr>
        <w:top w:val="none" w:sz="0" w:space="0" w:color="auto"/>
        <w:left w:val="none" w:sz="0" w:space="0" w:color="auto"/>
        <w:bottom w:val="none" w:sz="0" w:space="0" w:color="auto"/>
        <w:right w:val="none" w:sz="0" w:space="0" w:color="auto"/>
      </w:divBdr>
    </w:div>
    <w:div w:id="1089228180">
      <w:bodyDiv w:val="1"/>
      <w:marLeft w:val="0"/>
      <w:marRight w:val="0"/>
      <w:marTop w:val="0"/>
      <w:marBottom w:val="0"/>
      <w:divBdr>
        <w:top w:val="none" w:sz="0" w:space="0" w:color="auto"/>
        <w:left w:val="none" w:sz="0" w:space="0" w:color="auto"/>
        <w:bottom w:val="none" w:sz="0" w:space="0" w:color="auto"/>
        <w:right w:val="none" w:sz="0" w:space="0" w:color="auto"/>
      </w:divBdr>
    </w:div>
    <w:div w:id="1089887910">
      <w:bodyDiv w:val="1"/>
      <w:marLeft w:val="0"/>
      <w:marRight w:val="0"/>
      <w:marTop w:val="0"/>
      <w:marBottom w:val="0"/>
      <w:divBdr>
        <w:top w:val="none" w:sz="0" w:space="0" w:color="auto"/>
        <w:left w:val="none" w:sz="0" w:space="0" w:color="auto"/>
        <w:bottom w:val="none" w:sz="0" w:space="0" w:color="auto"/>
        <w:right w:val="none" w:sz="0" w:space="0" w:color="auto"/>
      </w:divBdr>
    </w:div>
    <w:div w:id="1090347775">
      <w:bodyDiv w:val="1"/>
      <w:marLeft w:val="0"/>
      <w:marRight w:val="0"/>
      <w:marTop w:val="0"/>
      <w:marBottom w:val="0"/>
      <w:divBdr>
        <w:top w:val="none" w:sz="0" w:space="0" w:color="auto"/>
        <w:left w:val="none" w:sz="0" w:space="0" w:color="auto"/>
        <w:bottom w:val="none" w:sz="0" w:space="0" w:color="auto"/>
        <w:right w:val="none" w:sz="0" w:space="0" w:color="auto"/>
      </w:divBdr>
    </w:div>
    <w:div w:id="1104686731">
      <w:bodyDiv w:val="1"/>
      <w:marLeft w:val="0"/>
      <w:marRight w:val="0"/>
      <w:marTop w:val="0"/>
      <w:marBottom w:val="0"/>
      <w:divBdr>
        <w:top w:val="none" w:sz="0" w:space="0" w:color="auto"/>
        <w:left w:val="none" w:sz="0" w:space="0" w:color="auto"/>
        <w:bottom w:val="none" w:sz="0" w:space="0" w:color="auto"/>
        <w:right w:val="none" w:sz="0" w:space="0" w:color="auto"/>
      </w:divBdr>
    </w:div>
    <w:div w:id="1117405865">
      <w:bodyDiv w:val="1"/>
      <w:marLeft w:val="0"/>
      <w:marRight w:val="0"/>
      <w:marTop w:val="0"/>
      <w:marBottom w:val="0"/>
      <w:divBdr>
        <w:top w:val="none" w:sz="0" w:space="0" w:color="auto"/>
        <w:left w:val="none" w:sz="0" w:space="0" w:color="auto"/>
        <w:bottom w:val="none" w:sz="0" w:space="0" w:color="auto"/>
        <w:right w:val="none" w:sz="0" w:space="0" w:color="auto"/>
      </w:divBdr>
    </w:div>
    <w:div w:id="1141389644">
      <w:bodyDiv w:val="1"/>
      <w:marLeft w:val="0"/>
      <w:marRight w:val="0"/>
      <w:marTop w:val="0"/>
      <w:marBottom w:val="0"/>
      <w:divBdr>
        <w:top w:val="none" w:sz="0" w:space="0" w:color="auto"/>
        <w:left w:val="none" w:sz="0" w:space="0" w:color="auto"/>
        <w:bottom w:val="none" w:sz="0" w:space="0" w:color="auto"/>
        <w:right w:val="none" w:sz="0" w:space="0" w:color="auto"/>
      </w:divBdr>
    </w:div>
    <w:div w:id="1163546731">
      <w:bodyDiv w:val="1"/>
      <w:marLeft w:val="0"/>
      <w:marRight w:val="0"/>
      <w:marTop w:val="0"/>
      <w:marBottom w:val="0"/>
      <w:divBdr>
        <w:top w:val="none" w:sz="0" w:space="0" w:color="auto"/>
        <w:left w:val="none" w:sz="0" w:space="0" w:color="auto"/>
        <w:bottom w:val="none" w:sz="0" w:space="0" w:color="auto"/>
        <w:right w:val="none" w:sz="0" w:space="0" w:color="auto"/>
      </w:divBdr>
    </w:div>
    <w:div w:id="1204976429">
      <w:bodyDiv w:val="1"/>
      <w:marLeft w:val="0"/>
      <w:marRight w:val="0"/>
      <w:marTop w:val="0"/>
      <w:marBottom w:val="0"/>
      <w:divBdr>
        <w:top w:val="none" w:sz="0" w:space="0" w:color="auto"/>
        <w:left w:val="none" w:sz="0" w:space="0" w:color="auto"/>
        <w:bottom w:val="none" w:sz="0" w:space="0" w:color="auto"/>
        <w:right w:val="none" w:sz="0" w:space="0" w:color="auto"/>
      </w:divBdr>
    </w:div>
    <w:div w:id="1361471349">
      <w:bodyDiv w:val="1"/>
      <w:marLeft w:val="0"/>
      <w:marRight w:val="0"/>
      <w:marTop w:val="0"/>
      <w:marBottom w:val="0"/>
      <w:divBdr>
        <w:top w:val="none" w:sz="0" w:space="0" w:color="auto"/>
        <w:left w:val="none" w:sz="0" w:space="0" w:color="auto"/>
        <w:bottom w:val="none" w:sz="0" w:space="0" w:color="auto"/>
        <w:right w:val="none" w:sz="0" w:space="0" w:color="auto"/>
      </w:divBdr>
    </w:div>
    <w:div w:id="1386371020">
      <w:bodyDiv w:val="1"/>
      <w:marLeft w:val="0"/>
      <w:marRight w:val="0"/>
      <w:marTop w:val="0"/>
      <w:marBottom w:val="0"/>
      <w:divBdr>
        <w:top w:val="none" w:sz="0" w:space="0" w:color="auto"/>
        <w:left w:val="none" w:sz="0" w:space="0" w:color="auto"/>
        <w:bottom w:val="none" w:sz="0" w:space="0" w:color="auto"/>
        <w:right w:val="none" w:sz="0" w:space="0" w:color="auto"/>
      </w:divBdr>
    </w:div>
    <w:div w:id="1403871473">
      <w:bodyDiv w:val="1"/>
      <w:marLeft w:val="0"/>
      <w:marRight w:val="0"/>
      <w:marTop w:val="0"/>
      <w:marBottom w:val="0"/>
      <w:divBdr>
        <w:top w:val="none" w:sz="0" w:space="0" w:color="auto"/>
        <w:left w:val="none" w:sz="0" w:space="0" w:color="auto"/>
        <w:bottom w:val="none" w:sz="0" w:space="0" w:color="auto"/>
        <w:right w:val="none" w:sz="0" w:space="0" w:color="auto"/>
      </w:divBdr>
    </w:div>
    <w:div w:id="1420759455">
      <w:bodyDiv w:val="1"/>
      <w:marLeft w:val="0"/>
      <w:marRight w:val="0"/>
      <w:marTop w:val="0"/>
      <w:marBottom w:val="0"/>
      <w:divBdr>
        <w:top w:val="none" w:sz="0" w:space="0" w:color="auto"/>
        <w:left w:val="none" w:sz="0" w:space="0" w:color="auto"/>
        <w:bottom w:val="none" w:sz="0" w:space="0" w:color="auto"/>
        <w:right w:val="none" w:sz="0" w:space="0" w:color="auto"/>
      </w:divBdr>
    </w:div>
    <w:div w:id="1519849244">
      <w:bodyDiv w:val="1"/>
      <w:marLeft w:val="0"/>
      <w:marRight w:val="0"/>
      <w:marTop w:val="0"/>
      <w:marBottom w:val="0"/>
      <w:divBdr>
        <w:top w:val="none" w:sz="0" w:space="0" w:color="auto"/>
        <w:left w:val="none" w:sz="0" w:space="0" w:color="auto"/>
        <w:bottom w:val="none" w:sz="0" w:space="0" w:color="auto"/>
        <w:right w:val="none" w:sz="0" w:space="0" w:color="auto"/>
      </w:divBdr>
    </w:div>
    <w:div w:id="1548762729">
      <w:bodyDiv w:val="1"/>
      <w:marLeft w:val="0"/>
      <w:marRight w:val="0"/>
      <w:marTop w:val="0"/>
      <w:marBottom w:val="0"/>
      <w:divBdr>
        <w:top w:val="none" w:sz="0" w:space="0" w:color="auto"/>
        <w:left w:val="none" w:sz="0" w:space="0" w:color="auto"/>
        <w:bottom w:val="none" w:sz="0" w:space="0" w:color="auto"/>
        <w:right w:val="none" w:sz="0" w:space="0" w:color="auto"/>
      </w:divBdr>
    </w:div>
    <w:div w:id="1552111370">
      <w:bodyDiv w:val="1"/>
      <w:marLeft w:val="0"/>
      <w:marRight w:val="0"/>
      <w:marTop w:val="0"/>
      <w:marBottom w:val="0"/>
      <w:divBdr>
        <w:top w:val="none" w:sz="0" w:space="0" w:color="auto"/>
        <w:left w:val="none" w:sz="0" w:space="0" w:color="auto"/>
        <w:bottom w:val="none" w:sz="0" w:space="0" w:color="auto"/>
        <w:right w:val="none" w:sz="0" w:space="0" w:color="auto"/>
      </w:divBdr>
    </w:div>
    <w:div w:id="1597520717">
      <w:bodyDiv w:val="1"/>
      <w:marLeft w:val="0"/>
      <w:marRight w:val="0"/>
      <w:marTop w:val="0"/>
      <w:marBottom w:val="0"/>
      <w:divBdr>
        <w:top w:val="none" w:sz="0" w:space="0" w:color="auto"/>
        <w:left w:val="none" w:sz="0" w:space="0" w:color="auto"/>
        <w:bottom w:val="none" w:sz="0" w:space="0" w:color="auto"/>
        <w:right w:val="none" w:sz="0" w:space="0" w:color="auto"/>
      </w:divBdr>
    </w:div>
    <w:div w:id="1674721914">
      <w:bodyDiv w:val="1"/>
      <w:marLeft w:val="0"/>
      <w:marRight w:val="0"/>
      <w:marTop w:val="0"/>
      <w:marBottom w:val="0"/>
      <w:divBdr>
        <w:top w:val="none" w:sz="0" w:space="0" w:color="auto"/>
        <w:left w:val="none" w:sz="0" w:space="0" w:color="auto"/>
        <w:bottom w:val="none" w:sz="0" w:space="0" w:color="auto"/>
        <w:right w:val="none" w:sz="0" w:space="0" w:color="auto"/>
      </w:divBdr>
    </w:div>
    <w:div w:id="1725059517">
      <w:bodyDiv w:val="1"/>
      <w:marLeft w:val="0"/>
      <w:marRight w:val="0"/>
      <w:marTop w:val="0"/>
      <w:marBottom w:val="0"/>
      <w:divBdr>
        <w:top w:val="none" w:sz="0" w:space="0" w:color="auto"/>
        <w:left w:val="none" w:sz="0" w:space="0" w:color="auto"/>
        <w:bottom w:val="none" w:sz="0" w:space="0" w:color="auto"/>
        <w:right w:val="none" w:sz="0" w:space="0" w:color="auto"/>
      </w:divBdr>
    </w:div>
    <w:div w:id="1738820434">
      <w:bodyDiv w:val="1"/>
      <w:marLeft w:val="0"/>
      <w:marRight w:val="0"/>
      <w:marTop w:val="0"/>
      <w:marBottom w:val="0"/>
      <w:divBdr>
        <w:top w:val="none" w:sz="0" w:space="0" w:color="auto"/>
        <w:left w:val="none" w:sz="0" w:space="0" w:color="auto"/>
        <w:bottom w:val="none" w:sz="0" w:space="0" w:color="auto"/>
        <w:right w:val="none" w:sz="0" w:space="0" w:color="auto"/>
      </w:divBdr>
    </w:div>
    <w:div w:id="1744647055">
      <w:bodyDiv w:val="1"/>
      <w:marLeft w:val="0"/>
      <w:marRight w:val="0"/>
      <w:marTop w:val="0"/>
      <w:marBottom w:val="0"/>
      <w:divBdr>
        <w:top w:val="none" w:sz="0" w:space="0" w:color="auto"/>
        <w:left w:val="none" w:sz="0" w:space="0" w:color="auto"/>
        <w:bottom w:val="none" w:sz="0" w:space="0" w:color="auto"/>
        <w:right w:val="none" w:sz="0" w:space="0" w:color="auto"/>
      </w:divBdr>
    </w:div>
    <w:div w:id="1778451149">
      <w:bodyDiv w:val="1"/>
      <w:marLeft w:val="0"/>
      <w:marRight w:val="0"/>
      <w:marTop w:val="0"/>
      <w:marBottom w:val="0"/>
      <w:divBdr>
        <w:top w:val="none" w:sz="0" w:space="0" w:color="auto"/>
        <w:left w:val="none" w:sz="0" w:space="0" w:color="auto"/>
        <w:bottom w:val="none" w:sz="0" w:space="0" w:color="auto"/>
        <w:right w:val="none" w:sz="0" w:space="0" w:color="auto"/>
      </w:divBdr>
    </w:div>
    <w:div w:id="1799450069">
      <w:bodyDiv w:val="1"/>
      <w:marLeft w:val="0"/>
      <w:marRight w:val="0"/>
      <w:marTop w:val="0"/>
      <w:marBottom w:val="0"/>
      <w:divBdr>
        <w:top w:val="none" w:sz="0" w:space="0" w:color="auto"/>
        <w:left w:val="none" w:sz="0" w:space="0" w:color="auto"/>
        <w:bottom w:val="none" w:sz="0" w:space="0" w:color="auto"/>
        <w:right w:val="none" w:sz="0" w:space="0" w:color="auto"/>
      </w:divBdr>
    </w:div>
    <w:div w:id="1829981477">
      <w:bodyDiv w:val="1"/>
      <w:marLeft w:val="0"/>
      <w:marRight w:val="0"/>
      <w:marTop w:val="0"/>
      <w:marBottom w:val="0"/>
      <w:divBdr>
        <w:top w:val="none" w:sz="0" w:space="0" w:color="auto"/>
        <w:left w:val="none" w:sz="0" w:space="0" w:color="auto"/>
        <w:bottom w:val="none" w:sz="0" w:space="0" w:color="auto"/>
        <w:right w:val="none" w:sz="0" w:space="0" w:color="auto"/>
      </w:divBdr>
    </w:div>
    <w:div w:id="1837181624">
      <w:bodyDiv w:val="1"/>
      <w:marLeft w:val="0"/>
      <w:marRight w:val="0"/>
      <w:marTop w:val="0"/>
      <w:marBottom w:val="0"/>
      <w:divBdr>
        <w:top w:val="none" w:sz="0" w:space="0" w:color="auto"/>
        <w:left w:val="none" w:sz="0" w:space="0" w:color="auto"/>
        <w:bottom w:val="none" w:sz="0" w:space="0" w:color="auto"/>
        <w:right w:val="none" w:sz="0" w:space="0" w:color="auto"/>
      </w:divBdr>
    </w:div>
    <w:div w:id="1837452324">
      <w:bodyDiv w:val="1"/>
      <w:marLeft w:val="0"/>
      <w:marRight w:val="0"/>
      <w:marTop w:val="0"/>
      <w:marBottom w:val="0"/>
      <w:divBdr>
        <w:top w:val="none" w:sz="0" w:space="0" w:color="auto"/>
        <w:left w:val="none" w:sz="0" w:space="0" w:color="auto"/>
        <w:bottom w:val="none" w:sz="0" w:space="0" w:color="auto"/>
        <w:right w:val="none" w:sz="0" w:space="0" w:color="auto"/>
      </w:divBdr>
    </w:div>
    <w:div w:id="1853959350">
      <w:bodyDiv w:val="1"/>
      <w:marLeft w:val="0"/>
      <w:marRight w:val="0"/>
      <w:marTop w:val="0"/>
      <w:marBottom w:val="0"/>
      <w:divBdr>
        <w:top w:val="none" w:sz="0" w:space="0" w:color="auto"/>
        <w:left w:val="none" w:sz="0" w:space="0" w:color="auto"/>
        <w:bottom w:val="none" w:sz="0" w:space="0" w:color="auto"/>
        <w:right w:val="none" w:sz="0" w:space="0" w:color="auto"/>
      </w:divBdr>
    </w:div>
    <w:div w:id="1868834845">
      <w:bodyDiv w:val="1"/>
      <w:marLeft w:val="0"/>
      <w:marRight w:val="0"/>
      <w:marTop w:val="0"/>
      <w:marBottom w:val="0"/>
      <w:divBdr>
        <w:top w:val="none" w:sz="0" w:space="0" w:color="auto"/>
        <w:left w:val="none" w:sz="0" w:space="0" w:color="auto"/>
        <w:bottom w:val="none" w:sz="0" w:space="0" w:color="auto"/>
        <w:right w:val="none" w:sz="0" w:space="0" w:color="auto"/>
      </w:divBdr>
    </w:div>
    <w:div w:id="1892308422">
      <w:bodyDiv w:val="1"/>
      <w:marLeft w:val="0"/>
      <w:marRight w:val="0"/>
      <w:marTop w:val="0"/>
      <w:marBottom w:val="0"/>
      <w:divBdr>
        <w:top w:val="none" w:sz="0" w:space="0" w:color="auto"/>
        <w:left w:val="none" w:sz="0" w:space="0" w:color="auto"/>
        <w:bottom w:val="none" w:sz="0" w:space="0" w:color="auto"/>
        <w:right w:val="none" w:sz="0" w:space="0" w:color="auto"/>
      </w:divBdr>
    </w:div>
    <w:div w:id="1915160848">
      <w:bodyDiv w:val="1"/>
      <w:marLeft w:val="0"/>
      <w:marRight w:val="0"/>
      <w:marTop w:val="0"/>
      <w:marBottom w:val="0"/>
      <w:divBdr>
        <w:top w:val="none" w:sz="0" w:space="0" w:color="auto"/>
        <w:left w:val="none" w:sz="0" w:space="0" w:color="auto"/>
        <w:bottom w:val="none" w:sz="0" w:space="0" w:color="auto"/>
        <w:right w:val="none" w:sz="0" w:space="0" w:color="auto"/>
      </w:divBdr>
    </w:div>
    <w:div w:id="2018532066">
      <w:bodyDiv w:val="1"/>
      <w:marLeft w:val="0"/>
      <w:marRight w:val="0"/>
      <w:marTop w:val="0"/>
      <w:marBottom w:val="0"/>
      <w:divBdr>
        <w:top w:val="none" w:sz="0" w:space="0" w:color="auto"/>
        <w:left w:val="none" w:sz="0" w:space="0" w:color="auto"/>
        <w:bottom w:val="none" w:sz="0" w:space="0" w:color="auto"/>
        <w:right w:val="none" w:sz="0" w:space="0" w:color="auto"/>
      </w:divBdr>
    </w:div>
    <w:div w:id="2052805577">
      <w:bodyDiv w:val="1"/>
      <w:marLeft w:val="0"/>
      <w:marRight w:val="0"/>
      <w:marTop w:val="0"/>
      <w:marBottom w:val="0"/>
      <w:divBdr>
        <w:top w:val="none" w:sz="0" w:space="0" w:color="auto"/>
        <w:left w:val="none" w:sz="0" w:space="0" w:color="auto"/>
        <w:bottom w:val="none" w:sz="0" w:space="0" w:color="auto"/>
        <w:right w:val="none" w:sz="0" w:space="0" w:color="auto"/>
      </w:divBdr>
    </w:div>
    <w:div w:id="2058123925">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
    <w:div w:id="2064718471">
      <w:bodyDiv w:val="1"/>
      <w:marLeft w:val="0"/>
      <w:marRight w:val="0"/>
      <w:marTop w:val="0"/>
      <w:marBottom w:val="0"/>
      <w:divBdr>
        <w:top w:val="none" w:sz="0" w:space="0" w:color="auto"/>
        <w:left w:val="none" w:sz="0" w:space="0" w:color="auto"/>
        <w:bottom w:val="none" w:sz="0" w:space="0" w:color="auto"/>
        <w:right w:val="none" w:sz="0" w:space="0" w:color="auto"/>
      </w:divBdr>
    </w:div>
    <w:div w:id="2110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6173-4DE0-45B3-A9CA-1C873DD3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2340</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15653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sov-1</dc:creator>
  <cp:keywords/>
  <dc:description/>
  <cp:lastModifiedBy>user</cp:lastModifiedBy>
  <cp:revision>4</cp:revision>
  <cp:lastPrinted>2026-03-02T01:15:00Z</cp:lastPrinted>
  <dcterms:created xsi:type="dcterms:W3CDTF">2026-03-02T01:22:00Z</dcterms:created>
  <dcterms:modified xsi:type="dcterms:W3CDTF">2026-03-02T01:28:00Z</dcterms:modified>
</cp:coreProperties>
</file>